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03" w:rsidRDefault="00B73E03" w:rsidP="00B73E03">
      <w:pPr>
        <w:jc w:val="center"/>
        <w:rPr>
          <w:color w:val="000000"/>
        </w:rPr>
      </w:pPr>
      <w:r w:rsidRPr="00A617EF">
        <w:rPr>
          <w:color w:val="000000"/>
        </w:rPr>
        <w:t>Муниципальное</w:t>
      </w:r>
      <w:r w:rsidRPr="00015622">
        <w:rPr>
          <w:color w:val="000000"/>
        </w:rPr>
        <w:t xml:space="preserve"> </w:t>
      </w:r>
      <w:r w:rsidRPr="00A617EF">
        <w:rPr>
          <w:color w:val="000000"/>
        </w:rPr>
        <w:t>бюджетное</w:t>
      </w:r>
      <w:r w:rsidRPr="00015622">
        <w:rPr>
          <w:color w:val="000000"/>
        </w:rPr>
        <w:t xml:space="preserve"> </w:t>
      </w:r>
      <w:r w:rsidRPr="00A617EF">
        <w:rPr>
          <w:color w:val="000000"/>
        </w:rPr>
        <w:t>общеобразовательное</w:t>
      </w:r>
      <w:r w:rsidRPr="00015622">
        <w:rPr>
          <w:color w:val="000000"/>
        </w:rPr>
        <w:t xml:space="preserve"> </w:t>
      </w:r>
      <w:r w:rsidRPr="00A617EF">
        <w:rPr>
          <w:color w:val="000000"/>
        </w:rPr>
        <w:t>учреждение</w:t>
      </w:r>
      <w:r w:rsidRPr="00015622">
        <w:rPr>
          <w:color w:val="000000"/>
        </w:rPr>
        <w:t xml:space="preserve"> </w:t>
      </w:r>
      <w:r>
        <w:rPr>
          <w:color w:val="000000"/>
        </w:rPr>
        <w:t>Петрозаводского</w:t>
      </w:r>
      <w:r w:rsidRPr="00015622">
        <w:rPr>
          <w:color w:val="000000"/>
        </w:rPr>
        <w:t xml:space="preserve"> </w:t>
      </w:r>
      <w:r>
        <w:rPr>
          <w:color w:val="000000"/>
        </w:rPr>
        <w:t>городского</w:t>
      </w:r>
      <w:r w:rsidRPr="00015622">
        <w:rPr>
          <w:color w:val="000000"/>
        </w:rPr>
        <w:t xml:space="preserve"> </w:t>
      </w:r>
      <w:r>
        <w:rPr>
          <w:color w:val="000000"/>
        </w:rPr>
        <w:t>округа</w:t>
      </w:r>
      <w:r w:rsidRPr="00015622">
        <w:rPr>
          <w:color w:val="000000"/>
        </w:rPr>
        <w:t xml:space="preserve"> </w:t>
      </w:r>
      <w:r w:rsidRPr="00A617EF">
        <w:rPr>
          <w:color w:val="000000"/>
        </w:rPr>
        <w:t>«</w:t>
      </w:r>
      <w:r>
        <w:rPr>
          <w:color w:val="000000"/>
        </w:rPr>
        <w:t>Средняя</w:t>
      </w:r>
      <w:r w:rsidRPr="00015622">
        <w:rPr>
          <w:color w:val="000000"/>
        </w:rPr>
        <w:t xml:space="preserve"> </w:t>
      </w:r>
      <w:r>
        <w:rPr>
          <w:color w:val="000000"/>
        </w:rPr>
        <w:t>общеобразовательная</w:t>
      </w:r>
      <w:r w:rsidRPr="00015622">
        <w:rPr>
          <w:color w:val="000000"/>
        </w:rPr>
        <w:t xml:space="preserve"> </w:t>
      </w:r>
      <w:r>
        <w:rPr>
          <w:color w:val="000000"/>
        </w:rPr>
        <w:t>ш</w:t>
      </w:r>
      <w:r w:rsidRPr="00A617EF">
        <w:rPr>
          <w:color w:val="000000"/>
        </w:rPr>
        <w:t>кол</w:t>
      </w:r>
      <w:r w:rsidRPr="00361322">
        <w:rPr>
          <w:color w:val="000000"/>
        </w:rPr>
        <w:t>а № 14»</w:t>
      </w:r>
      <w:r w:rsidRPr="00361322">
        <w:br/>
      </w:r>
      <w:r w:rsidRPr="00361322">
        <w:rPr>
          <w:color w:val="000000"/>
        </w:rPr>
        <w:t>(МОУ «Средняя школа № 14»)</w:t>
      </w:r>
    </w:p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B73E03" w:rsidRPr="00926E94" w:rsidTr="00880335">
        <w:trPr>
          <w:trHeight w:val="1127"/>
        </w:trPr>
        <w:tc>
          <w:tcPr>
            <w:tcW w:w="4631" w:type="dxa"/>
          </w:tcPr>
          <w:p w:rsidR="00B73E03" w:rsidRDefault="00B73E03" w:rsidP="00880335">
            <w:pPr>
              <w:rPr>
                <w:color w:val="000000"/>
              </w:rPr>
            </w:pPr>
            <w:r>
              <w:rPr>
                <w:color w:val="000000"/>
              </w:rPr>
              <w:t>РАССМОТРЕ</w:t>
            </w:r>
            <w:r w:rsidRPr="003222C8">
              <w:rPr>
                <w:color w:val="000000"/>
              </w:rPr>
              <w:t>НО</w:t>
            </w:r>
            <w:r w:rsidRPr="003222C8">
              <w:br/>
            </w:r>
            <w:r>
              <w:rPr>
                <w:color w:val="000000"/>
              </w:rPr>
              <w:t>на</w:t>
            </w:r>
            <w:r w:rsidRPr="000156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заседании</w:t>
            </w:r>
            <w:r w:rsidRPr="000156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НМК</w:t>
            </w:r>
            <w:r w:rsidRPr="003222C8">
              <w:br/>
            </w:r>
            <w:r>
              <w:rPr>
                <w:color w:val="000000"/>
              </w:rPr>
              <w:t>(протокол от 31.08.2022</w:t>
            </w:r>
            <w:r w:rsidRPr="00361322">
              <w:rPr>
                <w:color w:val="000000"/>
              </w:rPr>
              <w:t xml:space="preserve"> № 1)</w:t>
            </w:r>
          </w:p>
        </w:tc>
        <w:tc>
          <w:tcPr>
            <w:tcW w:w="4612" w:type="dxa"/>
          </w:tcPr>
          <w:p w:rsidR="00B73E03" w:rsidRDefault="00B73E03" w:rsidP="00880335">
            <w:pPr>
              <w:jc w:val="right"/>
              <w:rPr>
                <w:color w:val="000000"/>
              </w:rPr>
            </w:pPr>
            <w:r w:rsidRPr="003222C8">
              <w:rPr>
                <w:color w:val="000000"/>
              </w:rPr>
              <w:t>У</w:t>
            </w:r>
            <w:r>
              <w:rPr>
                <w:color w:val="000000"/>
              </w:rPr>
              <w:t>ТВЕРЖДЕНА</w:t>
            </w:r>
            <w:r w:rsidRPr="003222C8">
              <w:br/>
            </w:r>
            <w:r>
              <w:rPr>
                <w:color w:val="000000"/>
              </w:rPr>
              <w:t>Приказом</w:t>
            </w:r>
            <w:r w:rsidRPr="000156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</w:t>
            </w:r>
            <w:r w:rsidRPr="003222C8">
              <w:rPr>
                <w:color w:val="000000"/>
              </w:rPr>
              <w:t>ОУ</w:t>
            </w:r>
            <w:r w:rsidRPr="000156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«Средняя</w:t>
            </w:r>
            <w:r w:rsidRPr="000156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</w:t>
            </w:r>
            <w:r w:rsidRPr="003222C8">
              <w:rPr>
                <w:color w:val="000000"/>
              </w:rPr>
              <w:t>кола</w:t>
            </w:r>
            <w:r>
              <w:rPr>
                <w:color w:val="000000"/>
              </w:rPr>
              <w:t>№ 14» от«01</w:t>
            </w:r>
            <w:r w:rsidRPr="00361322">
              <w:rPr>
                <w:color w:val="000000"/>
              </w:rPr>
              <w:t>»</w:t>
            </w:r>
            <w:r>
              <w:rPr>
                <w:color w:val="000000"/>
              </w:rPr>
              <w:t>09 2022</w:t>
            </w:r>
            <w:r w:rsidRPr="00361322">
              <w:rPr>
                <w:color w:val="000000"/>
              </w:rPr>
              <w:t xml:space="preserve">   № </w:t>
            </w:r>
            <w:r>
              <w:rPr>
                <w:color w:val="000000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B73E03" w:rsidRPr="00926E94" w:rsidTr="008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B73E03" w:rsidRDefault="00B73E03" w:rsidP="00880335">
            <w:pPr>
              <w:rPr>
                <w:color w:val="000000"/>
              </w:rPr>
            </w:pPr>
            <w:r w:rsidRPr="003222C8">
              <w:rPr>
                <w:color w:val="000000"/>
              </w:rPr>
              <w:t>СОГЛАСОВАНО</w:t>
            </w:r>
            <w:r w:rsidRPr="003222C8">
              <w:br/>
            </w:r>
            <w:r>
              <w:rPr>
                <w:color w:val="000000"/>
              </w:rPr>
              <w:t>заместитель</w:t>
            </w:r>
            <w:r w:rsidRPr="007861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директора</w:t>
            </w:r>
            <w:r w:rsidRPr="007861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 w:rsidRPr="007861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УВР</w:t>
            </w:r>
            <w:r w:rsidRPr="003222C8">
              <w:br/>
            </w:r>
            <w:r>
              <w:rPr>
                <w:color w:val="000000"/>
              </w:rPr>
              <w:t>_________________________</w:t>
            </w:r>
            <w:r w:rsidRPr="003222C8">
              <w:br/>
            </w:r>
            <w:r w:rsidRPr="0036132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                          01.09.2022 </w:t>
            </w:r>
            <w:r w:rsidRPr="00361322">
              <w:rPr>
                <w:color w:val="000000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B73E03" w:rsidRDefault="00B73E03" w:rsidP="00880335">
            <w:pPr>
              <w:jc w:val="right"/>
              <w:rPr>
                <w:color w:val="000000"/>
              </w:rPr>
            </w:pPr>
          </w:p>
        </w:tc>
      </w:tr>
    </w:tbl>
    <w:p w:rsidR="00B73E03" w:rsidRDefault="00B73E03" w:rsidP="00B73E03">
      <w:pPr>
        <w:ind w:firstLine="709"/>
        <w:jc w:val="center"/>
        <w:rPr>
          <w:b/>
        </w:rPr>
      </w:pPr>
    </w:p>
    <w:p w:rsidR="00B73E03" w:rsidRDefault="00B73E03" w:rsidP="00B73E03">
      <w:pPr>
        <w:ind w:firstLine="709"/>
        <w:jc w:val="center"/>
        <w:rPr>
          <w:b/>
        </w:rPr>
      </w:pPr>
    </w:p>
    <w:p w:rsidR="00B73E03" w:rsidRDefault="00B73E03" w:rsidP="00B73E03">
      <w:pPr>
        <w:ind w:firstLine="709"/>
        <w:jc w:val="center"/>
        <w:rPr>
          <w:b/>
        </w:rPr>
      </w:pPr>
    </w:p>
    <w:p w:rsidR="00B73E03" w:rsidRDefault="00B73E03" w:rsidP="00B73E03">
      <w:pPr>
        <w:ind w:firstLine="709"/>
        <w:jc w:val="center"/>
        <w:rPr>
          <w:b/>
        </w:rPr>
      </w:pP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 w:rsidRPr="00361322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D52C1">
        <w:rPr>
          <w:sz w:val="28"/>
          <w:szCs w:val="28"/>
        </w:rPr>
        <w:t>праву</w:t>
      </w: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10-11 класс</w:t>
      </w: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Составитель: </w:t>
      </w:r>
      <w:proofErr w:type="spellStart"/>
      <w:r>
        <w:rPr>
          <w:sz w:val="28"/>
          <w:szCs w:val="28"/>
        </w:rPr>
        <w:t>Мамурина</w:t>
      </w:r>
      <w:proofErr w:type="spellEnd"/>
      <w:r>
        <w:rPr>
          <w:sz w:val="28"/>
          <w:szCs w:val="28"/>
        </w:rPr>
        <w:t xml:space="preserve"> М.В.</w:t>
      </w: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Гурвич И.Л.</w:t>
      </w:r>
    </w:p>
    <w:p w:rsidR="00B73E03" w:rsidRDefault="00B73E03" w:rsidP="00B73E0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Учитель истории</w:t>
      </w:r>
    </w:p>
    <w:p w:rsidR="00B73E03" w:rsidRDefault="00B73E03" w:rsidP="00B73E03">
      <w:pPr>
        <w:ind w:left="-284" w:firstLine="284"/>
        <w:jc w:val="right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right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right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right"/>
        <w:rPr>
          <w:sz w:val="28"/>
          <w:szCs w:val="28"/>
        </w:rPr>
      </w:pPr>
    </w:p>
    <w:p w:rsidR="00FD52C1" w:rsidRDefault="00FD52C1" w:rsidP="00B73E03">
      <w:pPr>
        <w:ind w:left="-284" w:firstLine="284"/>
        <w:jc w:val="right"/>
        <w:rPr>
          <w:sz w:val="28"/>
          <w:szCs w:val="28"/>
        </w:rPr>
      </w:pPr>
    </w:p>
    <w:p w:rsidR="00FD52C1" w:rsidRDefault="00FD52C1" w:rsidP="00B73E03">
      <w:pPr>
        <w:ind w:left="-284" w:firstLine="284"/>
        <w:jc w:val="right"/>
        <w:rPr>
          <w:sz w:val="28"/>
          <w:szCs w:val="28"/>
        </w:rPr>
      </w:pPr>
    </w:p>
    <w:p w:rsidR="00B73E03" w:rsidRDefault="00B73E03" w:rsidP="00B73E03">
      <w:pPr>
        <w:ind w:left="-284" w:firstLine="284"/>
        <w:jc w:val="right"/>
        <w:rPr>
          <w:sz w:val="28"/>
          <w:szCs w:val="28"/>
        </w:rPr>
      </w:pPr>
    </w:p>
    <w:p w:rsidR="00B73E03" w:rsidRDefault="00B73E03" w:rsidP="00FD52C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</w:t>
      </w: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FD52C1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2022</w:t>
      </w:r>
      <w:bookmarkStart w:id="0" w:name="_GoBack"/>
      <w:bookmarkEnd w:id="0"/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B73E03" w:rsidRDefault="00B73E03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</w:p>
    <w:p w:rsidR="00747464" w:rsidRPr="005164CB" w:rsidRDefault="00747464" w:rsidP="00747464">
      <w:pPr>
        <w:ind w:firstLine="567"/>
        <w:jc w:val="center"/>
        <w:rPr>
          <w:b/>
          <w:color w:val="000000"/>
          <w:spacing w:val="-4"/>
          <w:sz w:val="28"/>
          <w:szCs w:val="28"/>
        </w:rPr>
      </w:pPr>
      <w:r w:rsidRPr="005164CB">
        <w:rPr>
          <w:b/>
          <w:color w:val="000000"/>
          <w:spacing w:val="-4"/>
          <w:sz w:val="28"/>
          <w:szCs w:val="28"/>
        </w:rPr>
        <w:t>Пояснительная записка</w:t>
      </w:r>
    </w:p>
    <w:p w:rsidR="00747464" w:rsidRDefault="00747464" w:rsidP="00747464">
      <w:pPr>
        <w:ind w:firstLine="567"/>
        <w:jc w:val="both"/>
        <w:rPr>
          <w:b/>
          <w:color w:val="000000"/>
          <w:spacing w:val="-4"/>
        </w:rPr>
      </w:pPr>
    </w:p>
    <w:p w:rsidR="00747464" w:rsidRPr="00E84A5B" w:rsidRDefault="00747464" w:rsidP="00747464">
      <w:pPr>
        <w:ind w:firstLine="567"/>
        <w:jc w:val="both"/>
        <w:rPr>
          <w:b/>
          <w:color w:val="000000"/>
          <w:spacing w:val="-4"/>
        </w:rPr>
      </w:pPr>
      <w:r w:rsidRPr="00E84A5B">
        <w:rPr>
          <w:b/>
        </w:rPr>
        <w:t>Общая характеристика учебного предмета</w:t>
      </w:r>
    </w:p>
    <w:p w:rsidR="00747464" w:rsidRDefault="00747464" w:rsidP="00747464">
      <w:pPr>
        <w:pStyle w:val="31"/>
        <w:widowControl w:val="0"/>
        <w:spacing w:line="240" w:lineRule="auto"/>
        <w:ind w:firstLine="567"/>
        <w:rPr>
          <w:sz w:val="24"/>
        </w:rPr>
      </w:pPr>
      <w:r>
        <w:rPr>
          <w:sz w:val="24"/>
        </w:rPr>
        <w:t xml:space="preserve">В старшей школе право, будучи важным компонентом социально-гуманитарного образования личности, относится к числу приоритетных дисциплин, обеспечивающих возможности правовой социализации подростков. 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 Право, как учебный предмет, создает основу для становления социально-правовой компетентности обучающихся, в нем акцентируется внимание на проблемах реализации и применения права в различных правовых ситуациях. </w:t>
      </w:r>
    </w:p>
    <w:p w:rsidR="00747464" w:rsidRDefault="00747464" w:rsidP="00747464">
      <w:pPr>
        <w:widowControl w:val="0"/>
        <w:spacing w:before="20"/>
        <w:ind w:firstLine="567"/>
        <w:jc w:val="both"/>
      </w:pPr>
      <w:r>
        <w:tab/>
        <w:t>Содержание правового образования на данном уровне выстроено с учетом образовательных целей ступени, социальных потребностей и опыта взрослеющей личности, а также содержания курса права в основной школе. К основным содержательным линиям примерной образовательной</w:t>
      </w:r>
      <w:r w:rsidR="003C41DC">
        <w:t xml:space="preserve"> программы курса права для 10 класса </w:t>
      </w:r>
      <w:r>
        <w:t xml:space="preserve">общеобразовательной школы (базовый уровень) относятся следующие: </w:t>
      </w:r>
    </w:p>
    <w:p w:rsidR="00747464" w:rsidRDefault="00747464" w:rsidP="00747464">
      <w:pPr>
        <w:widowControl w:val="0"/>
        <w:numPr>
          <w:ilvl w:val="0"/>
          <w:numId w:val="2"/>
        </w:numPr>
        <w:tabs>
          <w:tab w:val="clear" w:pos="1428"/>
          <w:tab w:val="num" w:pos="851"/>
        </w:tabs>
        <w:spacing w:before="20"/>
        <w:ind w:left="0" w:firstLine="567"/>
        <w:jc w:val="both"/>
      </w:pPr>
      <w:r>
        <w:t xml:space="preserve">роль права в регулировании общественных отношений; законотворческий процесс в стране; </w:t>
      </w:r>
    </w:p>
    <w:p w:rsidR="00747464" w:rsidRDefault="00747464" w:rsidP="00747464">
      <w:pPr>
        <w:widowControl w:val="0"/>
        <w:numPr>
          <w:ilvl w:val="0"/>
          <w:numId w:val="2"/>
        </w:numPr>
        <w:tabs>
          <w:tab w:val="clear" w:pos="1428"/>
          <w:tab w:val="num" w:pos="851"/>
        </w:tabs>
        <w:spacing w:before="20"/>
        <w:ind w:left="0" w:firstLine="567"/>
        <w:jc w:val="both"/>
      </w:pPr>
      <w:r>
        <w:t xml:space="preserve">гражданство, основные права и обязанности граждан; участие граждан в управлении государством, избирательная система в России; </w:t>
      </w:r>
    </w:p>
    <w:p w:rsidR="00747464" w:rsidRDefault="00747464" w:rsidP="00747464">
      <w:pPr>
        <w:widowControl w:val="0"/>
        <w:numPr>
          <w:ilvl w:val="0"/>
          <w:numId w:val="2"/>
        </w:numPr>
        <w:tabs>
          <w:tab w:val="clear" w:pos="1428"/>
          <w:tab w:val="num" w:pos="851"/>
        </w:tabs>
        <w:spacing w:before="20"/>
        <w:ind w:left="0" w:firstLine="567"/>
        <w:jc w:val="both"/>
      </w:pPr>
      <w:r>
        <w:t xml:space="preserve">вопросы семейного и образовательного права; имущественные и неимущественные права личности и способы их защиты; правовые основы предпринимательской деятельности; основы трудового права и права социального обеспечения; </w:t>
      </w:r>
    </w:p>
    <w:p w:rsidR="00747464" w:rsidRDefault="00747464" w:rsidP="00747464">
      <w:pPr>
        <w:widowControl w:val="0"/>
        <w:numPr>
          <w:ilvl w:val="0"/>
          <w:numId w:val="2"/>
        </w:numPr>
        <w:tabs>
          <w:tab w:val="clear" w:pos="1428"/>
          <w:tab w:val="num" w:pos="851"/>
        </w:tabs>
        <w:spacing w:before="20"/>
        <w:ind w:left="0" w:firstLine="567"/>
        <w:jc w:val="both"/>
      </w:pPr>
      <w:r>
        <w:t xml:space="preserve">основы гражданского, уголовного, административного судопроизводства; </w:t>
      </w:r>
    </w:p>
    <w:p w:rsidR="00747464" w:rsidRDefault="00747464" w:rsidP="00747464">
      <w:pPr>
        <w:widowControl w:val="0"/>
        <w:numPr>
          <w:ilvl w:val="0"/>
          <w:numId w:val="2"/>
        </w:numPr>
        <w:tabs>
          <w:tab w:val="clear" w:pos="1428"/>
          <w:tab w:val="num" w:pos="851"/>
        </w:tabs>
        <w:spacing w:before="20"/>
        <w:ind w:left="0" w:firstLine="567"/>
        <w:jc w:val="both"/>
      </w:pPr>
      <w:r>
        <w:t xml:space="preserve">особенности конституционного судопроизводства; международная защита прав человека в условиях мирного и военного времени. </w:t>
      </w:r>
    </w:p>
    <w:p w:rsidR="00747464" w:rsidRDefault="00747464" w:rsidP="00747464">
      <w:pPr>
        <w:widowControl w:val="0"/>
        <w:spacing w:before="20"/>
        <w:ind w:firstLine="567"/>
        <w:jc w:val="both"/>
        <w:rPr>
          <w:szCs w:val="20"/>
        </w:rPr>
      </w:pPr>
      <w:r>
        <w:t>Курс также включает темы, связанные с освоением способов составления простых документов, понимания юридических текстов, получения и использования необходимой информации, квалифицированной юридической помощи и т.п.</w:t>
      </w:r>
    </w:p>
    <w:p w:rsidR="00747464" w:rsidRDefault="00747464" w:rsidP="00747464">
      <w:pPr>
        <w:widowControl w:val="0"/>
        <w:spacing w:before="20"/>
        <w:ind w:firstLine="567"/>
        <w:jc w:val="both"/>
        <w:rPr>
          <w:szCs w:val="20"/>
        </w:rPr>
      </w:pPr>
      <w:r>
        <w:t>Условием решения образовательных задач правового обучения и воспитания на базовом уровне является образовательная среда, обеспечивающая участие обучающихся в выработке и реализации правил и норм, регулирующих отношения в конкретной школе.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</w:p>
    <w:p w:rsidR="00747464" w:rsidRDefault="00747464" w:rsidP="00747464">
      <w:pPr>
        <w:widowControl w:val="0"/>
        <w:spacing w:before="60"/>
        <w:ind w:firstLine="567"/>
        <w:rPr>
          <w:b/>
          <w:szCs w:val="16"/>
        </w:rPr>
      </w:pPr>
      <w:r>
        <w:rPr>
          <w:b/>
          <w:szCs w:val="16"/>
        </w:rPr>
        <w:t>Цели</w:t>
      </w:r>
    </w:p>
    <w:p w:rsidR="00747464" w:rsidRDefault="00747464" w:rsidP="00747464">
      <w:pPr>
        <w:widowControl w:val="0"/>
        <w:ind w:firstLine="567"/>
        <w:jc w:val="both"/>
      </w:pPr>
      <w:r>
        <w:t>Изучение права в старшей школе на базовом уровне направлено на достижение следующих целей:</w:t>
      </w:r>
    </w:p>
    <w:p w:rsidR="00747464" w:rsidRDefault="00747464" w:rsidP="00747464">
      <w:pPr>
        <w:widowControl w:val="0"/>
        <w:numPr>
          <w:ilvl w:val="0"/>
          <w:numId w:val="1"/>
        </w:numPr>
        <w:spacing w:before="20"/>
        <w:ind w:left="0" w:firstLine="567"/>
        <w:jc w:val="both"/>
        <w:rPr>
          <w:szCs w:val="20"/>
        </w:rPr>
      </w:pPr>
      <w:r>
        <w:t xml:space="preserve"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747464" w:rsidRDefault="00747464" w:rsidP="00747464">
      <w:pPr>
        <w:widowControl w:val="0"/>
        <w:numPr>
          <w:ilvl w:val="0"/>
          <w:numId w:val="1"/>
        </w:numPr>
        <w:spacing w:before="20"/>
        <w:ind w:left="0" w:firstLine="567"/>
        <w:jc w:val="both"/>
        <w:rPr>
          <w:szCs w:val="20"/>
        </w:rPr>
      </w:pPr>
      <w:r>
        <w:t>воспитание гражданской ответственности и чувства собственного достоинства; дисциплинированности, уважения к правам и свободам другого человека, демократическим правовым институтам, правопорядку;</w:t>
      </w:r>
    </w:p>
    <w:p w:rsidR="00747464" w:rsidRDefault="00747464" w:rsidP="00747464">
      <w:pPr>
        <w:widowControl w:val="0"/>
        <w:numPr>
          <w:ilvl w:val="0"/>
          <w:numId w:val="1"/>
        </w:numPr>
        <w:spacing w:before="20"/>
        <w:ind w:left="0" w:firstLine="567"/>
        <w:jc w:val="both"/>
        <w:rPr>
          <w:szCs w:val="20"/>
        </w:rPr>
      </w:pPr>
      <w:r>
        <w:t>освоение знаний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</w:t>
      </w:r>
    </w:p>
    <w:p w:rsidR="00747464" w:rsidRDefault="00747464" w:rsidP="00747464">
      <w:pPr>
        <w:widowControl w:val="0"/>
        <w:numPr>
          <w:ilvl w:val="0"/>
          <w:numId w:val="1"/>
        </w:numPr>
        <w:spacing w:before="20"/>
        <w:ind w:left="0" w:firstLine="567"/>
        <w:jc w:val="both"/>
        <w:rPr>
          <w:szCs w:val="20"/>
        </w:rPr>
      </w:pPr>
      <w:r>
        <w:t>овладение умениями, необходимыми для применения освоенных знаний и способов деятельности с целью реализации и защиты прав и законных интересов личности; содействия подержанию правопорядка в обществе; решения практических задач в социально-правовой сфере, а также учебных задач в образовательном процессе;</w:t>
      </w:r>
    </w:p>
    <w:p w:rsidR="00747464" w:rsidRDefault="00747464" w:rsidP="00747464">
      <w:pPr>
        <w:widowControl w:val="0"/>
        <w:numPr>
          <w:ilvl w:val="0"/>
          <w:numId w:val="1"/>
        </w:numPr>
        <w:spacing w:before="20"/>
        <w:ind w:left="0" w:firstLine="567"/>
        <w:jc w:val="both"/>
        <w:rPr>
          <w:szCs w:val="20"/>
        </w:rPr>
      </w:pPr>
      <w:r>
        <w:t xml:space="preserve">формирование способности и готовности к самостоятельному принятию правовых решений, </w:t>
      </w:r>
      <w:r>
        <w:lastRenderedPageBreak/>
        <w:t>сознательному и ответственному действию в сфере отношений, урегулированных правом.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</w:p>
    <w:p w:rsidR="00747464" w:rsidRPr="00C05A20" w:rsidRDefault="00747464" w:rsidP="00747464">
      <w:pPr>
        <w:ind w:right="850"/>
        <w:jc w:val="both"/>
        <w:rPr>
          <w:b/>
          <w:u w:val="single"/>
        </w:rPr>
      </w:pPr>
      <w:r w:rsidRPr="00C05A20">
        <w:rPr>
          <w:b/>
          <w:u w:val="single"/>
        </w:rPr>
        <w:t>Рабочая программа разработана на основе:</w:t>
      </w:r>
    </w:p>
    <w:p w:rsidR="00747464" w:rsidRDefault="00747464" w:rsidP="00747464">
      <w:pPr>
        <w:pStyle w:val="a4"/>
        <w:numPr>
          <w:ilvl w:val="0"/>
          <w:numId w:val="7"/>
        </w:numPr>
        <w:ind w:right="-24"/>
        <w:jc w:val="both"/>
      </w:pPr>
      <w:r>
        <w:t>федеральных государственных образовательных стандартов по праву (базовый уровень);</w:t>
      </w:r>
    </w:p>
    <w:p w:rsidR="00747464" w:rsidRDefault="00747464" w:rsidP="00747464">
      <w:pPr>
        <w:pStyle w:val="a4"/>
        <w:numPr>
          <w:ilvl w:val="0"/>
          <w:numId w:val="7"/>
        </w:numPr>
        <w:ind w:right="-24"/>
        <w:jc w:val="both"/>
      </w:pPr>
      <w:r>
        <w:t>примерной программы среднего (полного) общего образования по праву (базовый уровень);</w:t>
      </w:r>
    </w:p>
    <w:p w:rsidR="00747464" w:rsidRPr="00793DA3" w:rsidRDefault="00747464" w:rsidP="00747464">
      <w:pPr>
        <w:pStyle w:val="a4"/>
        <w:numPr>
          <w:ilvl w:val="0"/>
          <w:numId w:val="7"/>
        </w:numPr>
        <w:ind w:right="-24"/>
        <w:jc w:val="both"/>
      </w:pPr>
      <w:r w:rsidRPr="00793DA3">
        <w:t>программы «Право» базовый уровень А.Ф.Никитина, 2007</w:t>
      </w:r>
    </w:p>
    <w:p w:rsidR="00747464" w:rsidRDefault="00747464" w:rsidP="00747464">
      <w:pPr>
        <w:ind w:right="850"/>
        <w:jc w:val="both"/>
      </w:pPr>
      <w:r w:rsidRPr="00C05A20">
        <w:rPr>
          <w:b/>
          <w:u w:val="single"/>
        </w:rPr>
        <w:t>Срок реализации программы</w:t>
      </w:r>
      <w:r w:rsidR="003C41DC">
        <w:t xml:space="preserve"> 1 год  (10 класс</w:t>
      </w:r>
      <w:r>
        <w:t>)</w:t>
      </w:r>
    </w:p>
    <w:p w:rsidR="00747464" w:rsidRDefault="00747464" w:rsidP="00747464">
      <w:pPr>
        <w:ind w:right="-24"/>
        <w:jc w:val="both"/>
      </w:pPr>
      <w:r>
        <w:t>В соотве</w:t>
      </w:r>
      <w:r w:rsidR="003C41DC">
        <w:t>тствии с учебным планом школы</w:t>
      </w:r>
      <w:r>
        <w:t xml:space="preserve"> на</w:t>
      </w:r>
      <w:r w:rsidR="003C41DC">
        <w:t xml:space="preserve"> изучение курса «Право» в 10</w:t>
      </w:r>
      <w:r>
        <w:t xml:space="preserve"> классе отведено 70 часов (из расчета </w:t>
      </w:r>
      <w:r w:rsidR="006611A0">
        <w:t>2</w:t>
      </w:r>
      <w:r>
        <w:t xml:space="preserve"> час</w:t>
      </w:r>
      <w:r w:rsidR="006611A0">
        <w:t>а</w:t>
      </w:r>
      <w:r>
        <w:t xml:space="preserve"> в неделю при 35 учебных неделях ежегодно):</w:t>
      </w:r>
    </w:p>
    <w:p w:rsidR="00747464" w:rsidRPr="00D25195" w:rsidRDefault="00747464" w:rsidP="00747464">
      <w:pPr>
        <w:pStyle w:val="a4"/>
        <w:numPr>
          <w:ilvl w:val="0"/>
          <w:numId w:val="8"/>
        </w:numPr>
        <w:ind w:right="-24"/>
        <w:jc w:val="both"/>
      </w:pPr>
      <w:r>
        <w:t>10 класс</w:t>
      </w:r>
      <w:r w:rsidRPr="00D25195">
        <w:t xml:space="preserve"> -  </w:t>
      </w:r>
      <w:r w:rsidR="003C41DC">
        <w:t>70</w:t>
      </w:r>
      <w:r w:rsidRPr="00D25195">
        <w:t xml:space="preserve"> часов;</w:t>
      </w:r>
    </w:p>
    <w:p w:rsidR="00747464" w:rsidRDefault="00747464" w:rsidP="00747464">
      <w:pPr>
        <w:ind w:right="-24"/>
        <w:jc w:val="both"/>
      </w:pPr>
      <w:r w:rsidRPr="007F62F1">
        <w:rPr>
          <w:b/>
          <w:u w:val="single"/>
        </w:rPr>
        <w:t>Учебное пособие</w:t>
      </w:r>
      <w:r>
        <w:t xml:space="preserve">: Никитин А.Ф.  Право. 10-11 </w:t>
      </w:r>
      <w:proofErr w:type="gramStart"/>
      <w:r>
        <w:t>класс</w:t>
      </w:r>
      <w:proofErr w:type="gramEnd"/>
      <w:r>
        <w:t xml:space="preserve"> Б</w:t>
      </w:r>
      <w:r w:rsidR="00B60385">
        <w:t>азовый и углубленный уровни</w:t>
      </w:r>
      <w:r w:rsidR="00D70359">
        <w:t>– М.; Дрофа, 2014</w:t>
      </w:r>
    </w:p>
    <w:p w:rsidR="00747464" w:rsidRPr="00B825CD" w:rsidRDefault="00747464" w:rsidP="00747464">
      <w:pPr>
        <w:ind w:right="-24"/>
        <w:jc w:val="both"/>
      </w:pPr>
      <w:r w:rsidRPr="00C05A20">
        <w:rPr>
          <w:b/>
          <w:u w:val="single"/>
        </w:rPr>
        <w:t>Формы организации учебного процесса</w:t>
      </w:r>
      <w:r>
        <w:t xml:space="preserve">: классно-урочная, семинары, учебные экскурсии.  </w:t>
      </w:r>
      <w:r w:rsidRPr="00B825CD">
        <w:t>Самостоятельные и практические работы, выполняемые учащимися</w:t>
      </w:r>
      <w:r>
        <w:t>.</w:t>
      </w:r>
    </w:p>
    <w:p w:rsidR="00747464" w:rsidRDefault="00747464" w:rsidP="00747464">
      <w:pPr>
        <w:ind w:right="-24"/>
        <w:jc w:val="both"/>
      </w:pPr>
      <w:r w:rsidRPr="00C05A20">
        <w:rPr>
          <w:b/>
          <w:u w:val="single"/>
        </w:rPr>
        <w:t>Технологии обучения:</w:t>
      </w:r>
      <w:r>
        <w:t xml:space="preserve"> объяснительно-иллюстративная, технология совершенствования </w:t>
      </w:r>
      <w:proofErr w:type="spellStart"/>
      <w:r>
        <w:t>общеучебных</w:t>
      </w:r>
      <w:proofErr w:type="spellEnd"/>
      <w:r>
        <w:t xml:space="preserve"> умений и навыков, информационные технологии, проблемное и развивающее обучение.</w:t>
      </w:r>
    </w:p>
    <w:p w:rsidR="00747464" w:rsidRDefault="00747464" w:rsidP="00747464">
      <w:pPr>
        <w:ind w:right="-24"/>
        <w:jc w:val="both"/>
      </w:pPr>
      <w:r w:rsidRPr="00C05A20">
        <w:rPr>
          <w:b/>
          <w:u w:val="single"/>
        </w:rPr>
        <w:t>Виды и формы контроля</w:t>
      </w:r>
      <w:r>
        <w:t>: устный, письменный, тестирование</w:t>
      </w:r>
    </w:p>
    <w:p w:rsidR="00747464" w:rsidRDefault="00747464" w:rsidP="00747464">
      <w:pPr>
        <w:ind w:right="1"/>
        <w:jc w:val="both"/>
      </w:pPr>
      <w:r>
        <w:rPr>
          <w:b/>
          <w:u w:val="single"/>
        </w:rPr>
        <w:t xml:space="preserve">Планируемый уровень  подготовки выпускников на конец ступени </w:t>
      </w:r>
      <w:r w:rsidRPr="009F3AF8">
        <w:t xml:space="preserve">приведены в разделе «Требования к уровню подготовки выпускников», который полностью соответствует стандарту. </w:t>
      </w:r>
    </w:p>
    <w:p w:rsidR="00747464" w:rsidRDefault="00747464" w:rsidP="00747464">
      <w:pPr>
        <w:ind w:right="1"/>
        <w:jc w:val="both"/>
      </w:pPr>
      <w:r>
        <w:t>Академическая успеваемость – 100%, качество не ниже 50%.</w:t>
      </w:r>
    </w:p>
    <w:p w:rsidR="00747464" w:rsidRDefault="00747464" w:rsidP="00747464">
      <w:pPr>
        <w:pStyle w:val="3"/>
        <w:keepNext w:val="0"/>
        <w:widowControl w:val="0"/>
        <w:spacing w:before="0"/>
        <w:ind w:right="0" w:firstLine="567"/>
        <w:jc w:val="both"/>
      </w:pPr>
    </w:p>
    <w:p w:rsidR="00747464" w:rsidRDefault="00747464" w:rsidP="00747464">
      <w:pPr>
        <w:pStyle w:val="3"/>
        <w:keepNext w:val="0"/>
        <w:widowControl w:val="0"/>
        <w:spacing w:before="0"/>
        <w:ind w:right="0" w:firstLine="567"/>
        <w:jc w:val="both"/>
      </w:pPr>
      <w:proofErr w:type="spellStart"/>
      <w:r>
        <w:t>Общеучебные</w:t>
      </w:r>
      <w:proofErr w:type="spellEnd"/>
      <w:r>
        <w:t xml:space="preserve"> умения, навыки и способы деятельности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 xml:space="preserve">Для учебного предмета Право на этапе среднего (полного) общего образования в области познавательной деятельности являются: </w:t>
      </w:r>
    </w:p>
    <w:p w:rsidR="00747464" w:rsidRPr="009654BD" w:rsidRDefault="00747464" w:rsidP="00747464">
      <w:pPr>
        <w:pStyle w:val="a4"/>
        <w:widowControl w:val="0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Cs w:val="16"/>
        </w:rPr>
      </w:pPr>
      <w:r w:rsidRPr="009654BD">
        <w:rPr>
          <w:szCs w:val="16"/>
        </w:rPr>
        <w:t xml:space="preserve">умение самостоятельно и мотивированно организовывать свою познавательную деятельность (от постановки целей до получения и оценки результата); </w:t>
      </w:r>
    </w:p>
    <w:p w:rsidR="00747464" w:rsidRPr="009654BD" w:rsidRDefault="00747464" w:rsidP="00747464">
      <w:pPr>
        <w:pStyle w:val="a4"/>
        <w:widowControl w:val="0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Cs w:val="16"/>
        </w:rPr>
      </w:pPr>
      <w:r w:rsidRPr="009654BD">
        <w:rPr>
          <w:szCs w:val="16"/>
        </w:rPr>
        <w:t xml:space="preserve"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навыками прогнозирования (умение отвечать на вопрос: «Что произойдет, если…». 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 xml:space="preserve">В области информационно-коммуникативной деятельности предполагается поиск нужной информации по заданной теме в источниках права; извлечение необходимой информации из источников, созданных в различных знаковых системах (текст, таблица, график),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 умения развернуто обосновать суждения, давать определения, приводить доказательства; объяснение изученных положений на самостоятельно подобранных конкретных примерах, владение основными навыками публичных выступлений. 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>В области рефлексивной деятельности обеспечивается понимание ценности образования как средства развития культуры личности; объективное оценивание своих учебных достижений, поведения, черт своей личности, учет мнения других людей при определении собственной позиции и самооценке, 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определение собственного отношения к явлениям современной жизни, умение отстаивать свою гражданскую позицию, формулировать свои мировоззренческие взгляды, осуществление осознанного выбора путей продолжения образования или будущей профессиональной деятельности.</w:t>
      </w:r>
    </w:p>
    <w:p w:rsidR="00747464" w:rsidRDefault="00747464" w:rsidP="00747464">
      <w:pPr>
        <w:widowControl w:val="0"/>
        <w:ind w:firstLine="567"/>
        <w:jc w:val="both"/>
        <w:rPr>
          <w:szCs w:val="20"/>
        </w:rPr>
      </w:pPr>
      <w:r>
        <w:t>Правовое образование в старшей школе на базовом уровне ориентировано на формирование умений осмысленно употреблять правовые понятия и категории, характеризоватьосновные правовые институты, механизмы и процедуры в России, объяснять взаимосвязь государства, права и других социальных норм; различать виды судопроизводства; полномочия правоохранительных органов, адвокатуры, нотариата, прокуратуры; порядок рассмотрения споров в сфере отношений, урегулированных правом;</w:t>
      </w:r>
    </w:p>
    <w:p w:rsidR="00747464" w:rsidRDefault="00747464" w:rsidP="00747464">
      <w:pPr>
        <w:widowControl w:val="0"/>
        <w:ind w:firstLine="567"/>
        <w:jc w:val="both"/>
      </w:pPr>
      <w:r>
        <w:t xml:space="preserve">Выпускник старшей школы должен уметь использовать приобретенные знания и умения в </w:t>
      </w:r>
      <w:r>
        <w:lastRenderedPageBreak/>
        <w:t xml:space="preserve">практической деятельности и повседневной жизни для: поиска, первичного анализа и использования правовой информации; обращения в надлежащие органы за квалифицированной юридической помощью; анализа норм закона с точки зрения конкретных условий их реализации. </w:t>
      </w:r>
    </w:p>
    <w:p w:rsidR="00747464" w:rsidRDefault="00747464" w:rsidP="00747464">
      <w:pPr>
        <w:widowControl w:val="0"/>
        <w:ind w:firstLine="567"/>
        <w:jc w:val="both"/>
        <w:rPr>
          <w:b/>
          <w:szCs w:val="16"/>
        </w:rPr>
      </w:pPr>
      <w:r>
        <w:rPr>
          <w:b/>
          <w:szCs w:val="16"/>
        </w:rPr>
        <w:t>Результаты обучения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 xml:space="preserve">Результаты изучения курса «Право»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>
        <w:rPr>
          <w:szCs w:val="16"/>
        </w:rPr>
        <w:t>деятельностного</w:t>
      </w:r>
      <w:proofErr w:type="spellEnd"/>
      <w:r>
        <w:rPr>
          <w:szCs w:val="16"/>
        </w:rPr>
        <w:t xml:space="preserve"> и </w:t>
      </w:r>
      <w:proofErr w:type="spellStart"/>
      <w:r>
        <w:rPr>
          <w:szCs w:val="16"/>
        </w:rPr>
        <w:t>практикоориентированного</w:t>
      </w:r>
      <w:proofErr w:type="spellEnd"/>
      <w:r>
        <w:rPr>
          <w:szCs w:val="16"/>
        </w:rPr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защиты прав и законных интересов граждан и подержания правопорядка в обществе.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>Рубрика «Знать/понимать» включает требования к учебному материалу, который усваиваются и воспроизводятся учащимися.</w:t>
      </w:r>
    </w:p>
    <w:p w:rsidR="00747464" w:rsidRDefault="00747464" w:rsidP="00747464">
      <w:pPr>
        <w:widowControl w:val="0"/>
        <w:ind w:firstLine="567"/>
        <w:jc w:val="both"/>
        <w:rPr>
          <w:szCs w:val="16"/>
        </w:rPr>
      </w:pPr>
      <w:r>
        <w:rPr>
          <w:szCs w:val="16"/>
        </w:rPr>
        <w:t xml:space="preserve">Рубрика «Уметь» включает требования, основанные на более сложных видах деятельности, в том числе творческой: объяснять, изучать, распознавать и описывать, выявлять, сравнивать, определять, анализировать и оценивать, проводить самостоятельный поиск необходимой информации. </w:t>
      </w:r>
    </w:p>
    <w:p w:rsidR="00747464" w:rsidRDefault="00747464" w:rsidP="00747464">
      <w:pPr>
        <w:widowControl w:val="0"/>
        <w:ind w:firstLine="567"/>
        <w:jc w:val="both"/>
        <w:rPr>
          <w:b/>
          <w:bCs/>
          <w:i/>
          <w:iCs/>
          <w:szCs w:val="16"/>
        </w:rPr>
      </w:pPr>
      <w:r>
        <w:rPr>
          <w:szCs w:val="16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Эти требования, как и некоторые другие результаты обучения, связанные с реализацией целей воспитания и развития личности учащихся, могут быть определены как прогнозируемые и не подлежат непосредственной проверке.</w:t>
      </w:r>
    </w:p>
    <w:p w:rsidR="00747464" w:rsidRDefault="00747464" w:rsidP="00747464">
      <w:pPr>
        <w:widowControl w:val="0"/>
        <w:ind w:firstLine="720"/>
        <w:jc w:val="both"/>
        <w:rPr>
          <w:szCs w:val="20"/>
        </w:rPr>
      </w:pPr>
      <w:r>
        <w:rPr>
          <w:b/>
          <w:bCs/>
          <w:szCs w:val="20"/>
        </w:rPr>
        <w:t>Виды деятельности</w:t>
      </w:r>
      <w:r>
        <w:rPr>
          <w:szCs w:val="20"/>
        </w:rPr>
        <w:t>:</w:t>
      </w:r>
    </w:p>
    <w:p w:rsidR="00747464" w:rsidRPr="00682524" w:rsidRDefault="00747464" w:rsidP="00747464">
      <w:pPr>
        <w:pStyle w:val="a5"/>
        <w:widowControl w:val="0"/>
        <w:numPr>
          <w:ilvl w:val="0"/>
          <w:numId w:val="4"/>
        </w:numPr>
        <w:tabs>
          <w:tab w:val="num" w:pos="1080"/>
        </w:tabs>
        <w:ind w:left="540"/>
        <w:jc w:val="both"/>
        <w:rPr>
          <w:rFonts w:ascii="Times New Roman" w:hAnsi="Times New Roman"/>
          <w:sz w:val="24"/>
        </w:rPr>
      </w:pPr>
      <w:r w:rsidRPr="00682524">
        <w:rPr>
          <w:rFonts w:ascii="Times New Roman" w:hAnsi="Times New Roman"/>
          <w:sz w:val="24"/>
        </w:rPr>
        <w:t>работа с источниками права, в том численовыминормативными актами;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num" w:pos="1080"/>
        </w:tabs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норм закона с точки зрения конкретных условий их реализации;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num" w:pos="1080"/>
        </w:tabs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правомерных форм поведения и способов защиты прав и интересов </w:t>
      </w:r>
      <w:proofErr w:type="gramStart"/>
      <w:r>
        <w:rPr>
          <w:rFonts w:ascii="Times New Roman" w:hAnsi="Times New Roman"/>
          <w:sz w:val="24"/>
        </w:rPr>
        <w:t>личности ;</w:t>
      </w:r>
      <w:proofErr w:type="gramEnd"/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num" w:pos="1080"/>
        </w:tabs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и аргументация собственных суждений о правовых явлениях общественной жизни;</w:t>
      </w:r>
    </w:p>
    <w:p w:rsidR="00747464" w:rsidRPr="00682524" w:rsidRDefault="00747464" w:rsidP="00747464">
      <w:pPr>
        <w:pStyle w:val="a5"/>
        <w:widowControl w:val="0"/>
        <w:numPr>
          <w:ilvl w:val="0"/>
          <w:numId w:val="4"/>
        </w:numPr>
        <w:tabs>
          <w:tab w:val="num" w:pos="1080"/>
        </w:tabs>
        <w:ind w:left="540"/>
        <w:jc w:val="both"/>
        <w:rPr>
          <w:rFonts w:ascii="Times New Roman" w:hAnsi="Times New Roman"/>
          <w:sz w:val="24"/>
        </w:rPr>
      </w:pPr>
      <w:r w:rsidRPr="00682524">
        <w:rPr>
          <w:rFonts w:ascii="Times New Roman" w:hAnsi="Times New Roman"/>
          <w:sz w:val="24"/>
        </w:rPr>
        <w:t>решение отдельных правовых споров с учетом социального опыта ученика.</w:t>
      </w:r>
    </w:p>
    <w:p w:rsidR="00747464" w:rsidRDefault="00747464" w:rsidP="00747464">
      <w:pPr>
        <w:pStyle w:val="2"/>
        <w:keepNext w:val="0"/>
        <w:widowControl w:val="0"/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747464" w:rsidRPr="000131C9" w:rsidRDefault="00747464" w:rsidP="00747464">
      <w:pPr>
        <w:pStyle w:val="2"/>
        <w:keepNext w:val="0"/>
        <w:widowControl w:val="0"/>
        <w:spacing w:before="0"/>
        <w:jc w:val="center"/>
        <w:rPr>
          <w:rFonts w:ascii="Times New Roman" w:hAnsi="Times New Roman"/>
          <w:color w:val="auto"/>
          <w:sz w:val="24"/>
        </w:rPr>
      </w:pPr>
      <w:r w:rsidRPr="000131C9">
        <w:rPr>
          <w:rFonts w:ascii="Times New Roman" w:hAnsi="Times New Roman"/>
          <w:color w:val="auto"/>
          <w:sz w:val="24"/>
        </w:rPr>
        <w:t>ТРЕБОВАНИЯ К УРОВНЮПОДГОТОВКИ ВЫПУСКНИКОВ</w:t>
      </w:r>
    </w:p>
    <w:p w:rsidR="00747464" w:rsidRDefault="00747464" w:rsidP="00747464">
      <w:pPr>
        <w:widowControl w:val="0"/>
        <w:tabs>
          <w:tab w:val="left" w:pos="851"/>
        </w:tabs>
        <w:ind w:firstLine="567"/>
        <w:jc w:val="both"/>
        <w:rPr>
          <w:b/>
          <w:i/>
          <w:szCs w:val="20"/>
        </w:rPr>
      </w:pPr>
      <w:r>
        <w:rPr>
          <w:b/>
          <w:i/>
        </w:rPr>
        <w:t>В результате изучения права на базовом уровне ученик должен</w:t>
      </w:r>
    </w:p>
    <w:p w:rsidR="00747464" w:rsidRDefault="00747464" w:rsidP="00747464">
      <w:pPr>
        <w:widowControl w:val="0"/>
        <w:tabs>
          <w:tab w:val="left" w:pos="851"/>
        </w:tabs>
        <w:ind w:firstLine="567"/>
        <w:jc w:val="both"/>
        <w:rPr>
          <w:b/>
          <w:szCs w:val="20"/>
        </w:rPr>
      </w:pPr>
      <w:r>
        <w:rPr>
          <w:b/>
        </w:rPr>
        <w:t>знать/понимать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napToGrid w:val="0"/>
          <w:szCs w:val="20"/>
        </w:rPr>
      </w:pPr>
      <w:r w:rsidRPr="00682524">
        <w:t>права</w:t>
      </w:r>
      <w:r>
        <w:rPr>
          <w:snapToGrid w:val="0"/>
        </w:rPr>
        <w:t xml:space="preserve">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747464" w:rsidRDefault="00747464" w:rsidP="00747464">
      <w:pPr>
        <w:widowControl w:val="0"/>
        <w:tabs>
          <w:tab w:val="left" w:pos="851"/>
        </w:tabs>
        <w:ind w:firstLine="567"/>
        <w:jc w:val="both"/>
        <w:rPr>
          <w:szCs w:val="20"/>
        </w:rPr>
      </w:pPr>
      <w:r>
        <w:rPr>
          <w:b/>
        </w:rPr>
        <w:t>уметь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правильно употреблять</w:t>
      </w:r>
      <w: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характеризовать:</w:t>
      </w:r>
      <w: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объяснять:</w:t>
      </w:r>
      <w: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различать:</w:t>
      </w:r>
      <w: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747464" w:rsidRDefault="00747464" w:rsidP="00747464">
      <w:pPr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Cs w:val="20"/>
        </w:rPr>
      </w:pPr>
      <w:r>
        <w:rPr>
          <w:b/>
          <w:i/>
        </w:rPr>
        <w:t>приводить примеры:</w:t>
      </w:r>
      <w:r>
        <w:t xml:space="preserve"> различных видов правоотношений, правонарушений, ответственности;</w:t>
      </w:r>
    </w:p>
    <w:p w:rsidR="00747464" w:rsidRDefault="00747464" w:rsidP="00747464">
      <w:pPr>
        <w:widowControl w:val="0"/>
        <w:tabs>
          <w:tab w:val="left" w:pos="851"/>
        </w:tabs>
        <w:ind w:firstLine="567"/>
        <w:jc w:val="both"/>
        <w:rPr>
          <w:szCs w:val="20"/>
        </w:rPr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>
        <w:t>для: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анализа норм закона с точки зрения конкретных условий их реализации;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выбора соответствующих закону форм поведения и действий в типичных жизненных </w:t>
      </w:r>
      <w:r>
        <w:rPr>
          <w:rFonts w:ascii="Times New Roman" w:hAnsi="Times New Roman"/>
          <w:sz w:val="24"/>
        </w:rPr>
        <w:lastRenderedPageBreak/>
        <w:t>ситуациях, урегулированных правом; определения способов реализации прав и свобод, а также защиты нарушенных прав;</w:t>
      </w:r>
    </w:p>
    <w:p w:rsidR="00747464" w:rsidRDefault="00747464" w:rsidP="00747464">
      <w:pPr>
        <w:pStyle w:val="a5"/>
        <w:widowControl w:val="0"/>
        <w:numPr>
          <w:ilvl w:val="0"/>
          <w:numId w:val="4"/>
        </w:numPr>
        <w:tabs>
          <w:tab w:val="left" w:pos="851"/>
          <w:tab w:val="num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изложения и аргументации собственных суждений о происходящих событиях и явлениях с точки зрения права;</w:t>
      </w:r>
    </w:p>
    <w:p w:rsidR="00747464" w:rsidRPr="00EE3D0D" w:rsidRDefault="00747464" w:rsidP="00747464">
      <w:pPr>
        <w:pStyle w:val="a5"/>
        <w:widowControl w:val="0"/>
        <w:numPr>
          <w:ilvl w:val="0"/>
          <w:numId w:val="4"/>
        </w:numPr>
        <w:tabs>
          <w:tab w:val="left" w:pos="851"/>
          <w:tab w:val="num" w:pos="1080"/>
        </w:tabs>
        <w:spacing w:after="200" w:line="276" w:lineRule="auto"/>
        <w:ind w:left="0" w:firstLine="567"/>
        <w:jc w:val="both"/>
      </w:pPr>
      <w:r>
        <w:rPr>
          <w:rFonts w:ascii="Times New Roman" w:hAnsi="Times New Roman"/>
          <w:sz w:val="24"/>
        </w:rPr>
        <w:t>решения правовых задач (на примерах конкретных ситуаций).</w:t>
      </w:r>
    </w:p>
    <w:p w:rsidR="00747464" w:rsidRPr="00EE3D0D" w:rsidRDefault="00747464" w:rsidP="00747464">
      <w:pPr>
        <w:pStyle w:val="a4"/>
        <w:shd w:val="clear" w:color="auto" w:fill="FFFFFF"/>
        <w:ind w:left="567"/>
        <w:jc w:val="center"/>
        <w:rPr>
          <w:b/>
        </w:rPr>
      </w:pPr>
      <w:r w:rsidRPr="00EE3D0D">
        <w:rPr>
          <w:b/>
          <w:spacing w:val="-5"/>
        </w:rPr>
        <w:t>Критерии оценивания</w:t>
      </w:r>
    </w:p>
    <w:p w:rsidR="00747464" w:rsidRPr="00EE3D0D" w:rsidRDefault="00747464" w:rsidP="00747464">
      <w:pPr>
        <w:pStyle w:val="a4"/>
        <w:ind w:left="567"/>
        <w:rPr>
          <w:sz w:val="2"/>
          <w:szCs w:val="2"/>
        </w:rPr>
      </w:pPr>
    </w:p>
    <w:tbl>
      <w:tblPr>
        <w:tblW w:w="11200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9"/>
        <w:gridCol w:w="2268"/>
        <w:gridCol w:w="2268"/>
        <w:gridCol w:w="2693"/>
        <w:gridCol w:w="2552"/>
      </w:tblGrid>
      <w:tr w:rsidR="00747464" w:rsidRPr="00DE7362" w:rsidTr="00266540">
        <w:trPr>
          <w:trHeight w:hRule="exact" w:val="398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7464" w:rsidRPr="00654EF5" w:rsidRDefault="00747464" w:rsidP="00266540">
            <w:pPr>
              <w:shd w:val="clear" w:color="auto" w:fill="FFFFFF"/>
              <w:jc w:val="center"/>
              <w:rPr>
                <w:b/>
              </w:rPr>
            </w:pPr>
            <w:r w:rsidRPr="00654EF5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7464" w:rsidRPr="00654EF5" w:rsidRDefault="00747464" w:rsidP="00266540">
            <w:pPr>
              <w:shd w:val="clear" w:color="auto" w:fill="FFFFFF"/>
              <w:jc w:val="center"/>
              <w:rPr>
                <w:b/>
              </w:rPr>
            </w:pPr>
            <w:r w:rsidRPr="00654EF5">
              <w:rPr>
                <w:b/>
                <w:sz w:val="22"/>
                <w:szCs w:val="22"/>
              </w:rPr>
              <w:t>5 (ОТЛ.)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7464" w:rsidRPr="00654EF5" w:rsidRDefault="00747464" w:rsidP="00266540">
            <w:pPr>
              <w:shd w:val="clear" w:color="auto" w:fill="FFFFFF"/>
              <w:jc w:val="center"/>
              <w:rPr>
                <w:b/>
              </w:rPr>
            </w:pPr>
            <w:r w:rsidRPr="00654EF5">
              <w:rPr>
                <w:b/>
                <w:sz w:val="22"/>
                <w:szCs w:val="22"/>
              </w:rPr>
              <w:t>4 (ХОР.)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7464" w:rsidRPr="00654EF5" w:rsidRDefault="00747464" w:rsidP="00266540">
            <w:pPr>
              <w:shd w:val="clear" w:color="auto" w:fill="FFFFFF"/>
              <w:ind w:left="103"/>
              <w:jc w:val="center"/>
              <w:rPr>
                <w:b/>
              </w:rPr>
            </w:pPr>
            <w:r w:rsidRPr="00654EF5">
              <w:rPr>
                <w:b/>
                <w:sz w:val="22"/>
                <w:szCs w:val="22"/>
              </w:rPr>
              <w:t>3 (УД.)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7464" w:rsidRPr="00654EF5" w:rsidRDefault="00747464" w:rsidP="00266540">
            <w:pPr>
              <w:shd w:val="clear" w:color="auto" w:fill="FFFFFF"/>
              <w:jc w:val="center"/>
              <w:rPr>
                <w:b/>
              </w:rPr>
            </w:pPr>
            <w:r w:rsidRPr="00654EF5">
              <w:rPr>
                <w:b/>
                <w:sz w:val="22"/>
                <w:szCs w:val="22"/>
              </w:rPr>
              <w:t>2 (НЕУД.)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5"/>
            </w:pPr>
            <w:r w:rsidRPr="00DE7362">
              <w:rPr>
                <w:sz w:val="22"/>
                <w:szCs w:val="22"/>
              </w:rPr>
              <w:t>1. Организация ответа (введение, основная часть, заключение)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 xml:space="preserve">Использование структуры ответа, </w:t>
            </w:r>
            <w:r w:rsidRPr="00DE7362">
              <w:rPr>
                <w:spacing w:val="-1"/>
                <w:sz w:val="22"/>
                <w:szCs w:val="22"/>
              </w:rPr>
              <w:t>но не всегда удач</w:t>
            </w:r>
            <w:r w:rsidRPr="00DE7362">
              <w:rPr>
                <w:sz w:val="22"/>
                <w:szCs w:val="22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5"/>
            </w:pPr>
            <w:r w:rsidRPr="00DE7362">
              <w:rPr>
                <w:sz w:val="22"/>
                <w:szCs w:val="22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10"/>
            </w:pPr>
            <w:r w:rsidRPr="00DE7362">
              <w:rPr>
                <w:sz w:val="22"/>
                <w:szCs w:val="22"/>
              </w:rPr>
              <w:t>2. Умение анализировать и делать выводы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1"/>
                <w:sz w:val="22"/>
                <w:szCs w:val="22"/>
              </w:rPr>
              <w:t>Упускаются важ</w:t>
            </w:r>
            <w:r w:rsidRPr="00DE7362">
              <w:rPr>
                <w:sz w:val="22"/>
                <w:szCs w:val="22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1"/>
                <w:sz w:val="22"/>
                <w:szCs w:val="22"/>
              </w:rPr>
              <w:t>3. Иллюс</w:t>
            </w:r>
            <w:r w:rsidRPr="00DE7362">
              <w:rPr>
                <w:sz w:val="22"/>
                <w:szCs w:val="22"/>
              </w:rPr>
              <w:t>трация своих мыслей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10"/>
            </w:pPr>
            <w:r w:rsidRPr="00DE7362">
              <w:rPr>
                <w:sz w:val="22"/>
                <w:szCs w:val="22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38"/>
            </w:pPr>
            <w:r w:rsidRPr="00DE7362">
              <w:rPr>
                <w:sz w:val="22"/>
                <w:szCs w:val="22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4"/>
                <w:sz w:val="22"/>
                <w:szCs w:val="22"/>
              </w:rPr>
              <w:t>Ошибки в ряде клю</w:t>
            </w:r>
            <w:r w:rsidRPr="00DE7362">
              <w:rPr>
                <w:spacing w:val="-3"/>
                <w:sz w:val="22"/>
                <w:szCs w:val="22"/>
              </w:rPr>
              <w:t>чевых фактов и поч</w:t>
            </w:r>
            <w:r w:rsidRPr="00DE7362">
              <w:rPr>
                <w:spacing w:val="-4"/>
                <w:sz w:val="22"/>
                <w:szCs w:val="22"/>
              </w:rPr>
              <w:t xml:space="preserve">ти во всех деталях; </w:t>
            </w:r>
            <w:r w:rsidRPr="00DE7362">
              <w:rPr>
                <w:spacing w:val="-3"/>
                <w:sz w:val="22"/>
                <w:szCs w:val="22"/>
              </w:rPr>
              <w:t xml:space="preserve">детали приводятся, </w:t>
            </w:r>
            <w:r w:rsidRPr="00DE7362">
              <w:rPr>
                <w:spacing w:val="-2"/>
                <w:sz w:val="22"/>
                <w:szCs w:val="22"/>
              </w:rPr>
              <w:t>но не анализируют</w:t>
            </w:r>
            <w:r w:rsidRPr="00DE7362">
              <w:rPr>
                <w:spacing w:val="-4"/>
                <w:sz w:val="22"/>
                <w:szCs w:val="22"/>
              </w:rPr>
              <w:t xml:space="preserve">ся; факты не всегда </w:t>
            </w:r>
            <w:r w:rsidRPr="00DE7362">
              <w:rPr>
                <w:spacing w:val="-3"/>
                <w:sz w:val="22"/>
                <w:szCs w:val="22"/>
              </w:rPr>
              <w:t>отделяются от мне</w:t>
            </w:r>
            <w:r w:rsidRPr="00DE7362">
              <w:rPr>
                <w:spacing w:val="-1"/>
                <w:sz w:val="22"/>
                <w:szCs w:val="22"/>
              </w:rPr>
              <w:t xml:space="preserve">ний, но учащийся понимает разницу </w:t>
            </w:r>
            <w:r w:rsidRPr="00DE7362">
              <w:rPr>
                <w:sz w:val="22"/>
                <w:szCs w:val="22"/>
              </w:rPr>
              <w:t>между ними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1"/>
                <w:sz w:val="22"/>
                <w:szCs w:val="22"/>
              </w:rPr>
              <w:t xml:space="preserve">5. Работа с </w:t>
            </w:r>
            <w:r w:rsidRPr="00DE7362">
              <w:rPr>
                <w:sz w:val="22"/>
                <w:szCs w:val="22"/>
              </w:rPr>
              <w:t>ключевыми понятиями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14"/>
            </w:pPr>
            <w:r w:rsidRPr="00DE7362">
              <w:rPr>
                <w:sz w:val="22"/>
                <w:szCs w:val="22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2"/>
                <w:sz w:val="22"/>
                <w:szCs w:val="22"/>
              </w:rPr>
              <w:t>Нет разделения на важные и второсте</w:t>
            </w:r>
            <w:r w:rsidRPr="00DE7362">
              <w:rPr>
                <w:spacing w:val="-1"/>
                <w:sz w:val="22"/>
                <w:szCs w:val="22"/>
              </w:rPr>
              <w:t xml:space="preserve">пенные понятия; </w:t>
            </w:r>
            <w:r w:rsidRPr="00DE7362">
              <w:rPr>
                <w:spacing w:val="-4"/>
                <w:sz w:val="22"/>
                <w:szCs w:val="22"/>
              </w:rPr>
              <w:t xml:space="preserve">определяются, но не </w:t>
            </w:r>
            <w:r w:rsidRPr="00DE7362">
              <w:rPr>
                <w:spacing w:val="-3"/>
                <w:sz w:val="22"/>
                <w:szCs w:val="22"/>
              </w:rPr>
              <w:t>всегда чётко и пра</w:t>
            </w:r>
            <w:r w:rsidRPr="00DE7362">
              <w:rPr>
                <w:spacing w:val="-2"/>
                <w:sz w:val="22"/>
                <w:szCs w:val="22"/>
              </w:rPr>
              <w:t>вильно; описываются часто неправиль</w:t>
            </w:r>
            <w:r w:rsidRPr="00DE7362">
              <w:rPr>
                <w:sz w:val="22"/>
                <w:szCs w:val="22"/>
              </w:rPr>
              <w:t>но или непонятно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747464" w:rsidRPr="00DE7362" w:rsidTr="00266540"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  <w:ind w:right="34"/>
            </w:pPr>
            <w:r w:rsidRPr="00DE7362">
              <w:rPr>
                <w:sz w:val="22"/>
                <w:szCs w:val="22"/>
              </w:rPr>
              <w:t xml:space="preserve">6. Причинно-следственные </w:t>
            </w:r>
            <w:r w:rsidRPr="00DE7362">
              <w:rPr>
                <w:sz w:val="22"/>
                <w:szCs w:val="22"/>
              </w:rPr>
              <w:lastRenderedPageBreak/>
              <w:t>связи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lastRenderedPageBreak/>
              <w:t xml:space="preserve">Умение переходить от частного к общему или </w:t>
            </w:r>
            <w:r w:rsidRPr="00DE7362">
              <w:rPr>
                <w:sz w:val="22"/>
                <w:szCs w:val="22"/>
              </w:rPr>
              <w:lastRenderedPageBreak/>
              <w:t>от общего к частному; чёткая последовательность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1"/>
                <w:sz w:val="22"/>
                <w:szCs w:val="22"/>
              </w:rPr>
              <w:lastRenderedPageBreak/>
              <w:t>Частичные наруше</w:t>
            </w:r>
            <w:r w:rsidRPr="00DE7362">
              <w:rPr>
                <w:sz w:val="22"/>
                <w:szCs w:val="22"/>
              </w:rPr>
              <w:t>ния причинно-</w:t>
            </w:r>
            <w:r w:rsidRPr="00DE7362">
              <w:rPr>
                <w:sz w:val="22"/>
                <w:szCs w:val="22"/>
              </w:rPr>
              <w:lastRenderedPageBreak/>
              <w:t>след</w:t>
            </w:r>
            <w:r w:rsidRPr="00DE7362">
              <w:rPr>
                <w:spacing w:val="-2"/>
                <w:sz w:val="22"/>
                <w:szCs w:val="22"/>
              </w:rPr>
              <w:t>ственных связей; небольшие логичес</w:t>
            </w:r>
            <w:r w:rsidRPr="00DE7362">
              <w:rPr>
                <w:sz w:val="22"/>
                <w:szCs w:val="22"/>
              </w:rPr>
              <w:t>кие неточности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z w:val="22"/>
                <w:szCs w:val="22"/>
              </w:rPr>
              <w:lastRenderedPageBreak/>
              <w:t xml:space="preserve">Причинно-следственные связи </w:t>
            </w:r>
            <w:r w:rsidRPr="00DE7362">
              <w:rPr>
                <w:spacing w:val="-1"/>
                <w:sz w:val="22"/>
                <w:szCs w:val="22"/>
              </w:rPr>
              <w:t xml:space="preserve">проводятся редко; </w:t>
            </w:r>
            <w:r w:rsidRPr="00DE7362">
              <w:rPr>
                <w:sz w:val="22"/>
                <w:szCs w:val="22"/>
              </w:rPr>
              <w:lastRenderedPageBreak/>
              <w:t xml:space="preserve">много нарушений в </w:t>
            </w:r>
            <w:r w:rsidRPr="00DE7362">
              <w:rPr>
                <w:spacing w:val="-1"/>
                <w:sz w:val="22"/>
                <w:szCs w:val="22"/>
              </w:rPr>
              <w:t>последовательности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7464" w:rsidRPr="00DE7362" w:rsidRDefault="00747464" w:rsidP="00266540">
            <w:pPr>
              <w:shd w:val="clear" w:color="auto" w:fill="FFFFFF"/>
            </w:pPr>
            <w:r w:rsidRPr="00DE7362">
              <w:rPr>
                <w:spacing w:val="-1"/>
                <w:sz w:val="22"/>
                <w:szCs w:val="22"/>
              </w:rPr>
              <w:lastRenderedPageBreak/>
              <w:t xml:space="preserve">Не может провести </w:t>
            </w:r>
            <w:r w:rsidRPr="00DE7362">
              <w:rPr>
                <w:sz w:val="22"/>
                <w:szCs w:val="22"/>
              </w:rPr>
              <w:t xml:space="preserve">причинно-следственные </w:t>
            </w:r>
            <w:r w:rsidRPr="00DE7362">
              <w:rPr>
                <w:sz w:val="22"/>
                <w:szCs w:val="22"/>
              </w:rPr>
              <w:lastRenderedPageBreak/>
              <w:t>связи даже при наводящих вопросах, постоянные нарушения по</w:t>
            </w:r>
            <w:r w:rsidRPr="00DE7362">
              <w:rPr>
                <w:spacing w:val="-1"/>
                <w:sz w:val="22"/>
                <w:szCs w:val="22"/>
              </w:rPr>
              <w:t>следовательности</w:t>
            </w:r>
          </w:p>
        </w:tc>
      </w:tr>
    </w:tbl>
    <w:p w:rsidR="00747464" w:rsidRDefault="00747464" w:rsidP="00747464">
      <w:pPr>
        <w:shd w:val="clear" w:color="auto" w:fill="FFFFFF"/>
        <w:ind w:right="58"/>
        <w:jc w:val="center"/>
        <w:rPr>
          <w:b/>
          <w:bCs/>
          <w:spacing w:val="-6"/>
        </w:rPr>
      </w:pPr>
      <w:r>
        <w:rPr>
          <w:b/>
          <w:bCs/>
          <w:spacing w:val="-6"/>
        </w:rPr>
        <w:lastRenderedPageBreak/>
        <w:t>ОСНОВНОЕ СОДЕРЖАНИЕ</w:t>
      </w:r>
    </w:p>
    <w:p w:rsidR="00747464" w:rsidRDefault="00747464" w:rsidP="00747464">
      <w:pPr>
        <w:shd w:val="clear" w:color="auto" w:fill="FFFFFF"/>
        <w:ind w:right="58"/>
        <w:jc w:val="both"/>
        <w:rPr>
          <w:b/>
          <w:bCs/>
          <w:spacing w:val="-6"/>
        </w:rPr>
      </w:pPr>
    </w:p>
    <w:p w:rsidR="00747464" w:rsidRPr="00EC7B08" w:rsidRDefault="00747464" w:rsidP="00747464">
      <w:pPr>
        <w:shd w:val="clear" w:color="auto" w:fill="FFFFFF"/>
        <w:ind w:right="58" w:firstLine="567"/>
        <w:jc w:val="both"/>
        <w:rPr>
          <w:b/>
          <w:bCs/>
          <w:spacing w:val="-6"/>
        </w:rPr>
      </w:pPr>
      <w:r w:rsidRPr="00EC7B08">
        <w:rPr>
          <w:b/>
          <w:bCs/>
          <w:spacing w:val="-6"/>
        </w:rPr>
        <w:t xml:space="preserve">Тема 1. История государства и права 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Связь и взаимозависимость государства и права. Основные те</w:t>
      </w:r>
      <w:r w:rsidRPr="00767B5A">
        <w:rPr>
          <w:bCs/>
          <w:spacing w:val="-6"/>
        </w:rPr>
        <w:softHyphen/>
        <w:t>ории происхождения государства и права: теологическая, патриар</w:t>
      </w:r>
      <w:r w:rsidRPr="00767B5A">
        <w:rPr>
          <w:bCs/>
          <w:spacing w:val="-6"/>
        </w:rPr>
        <w:softHyphen/>
        <w:t>хальная, договорная, теория насилия, органическая, психологичес</w:t>
      </w:r>
      <w:r w:rsidRPr="00767B5A">
        <w:rPr>
          <w:bCs/>
          <w:spacing w:val="-6"/>
        </w:rPr>
        <w:softHyphen/>
        <w:t>кая, расовая, материалистическая.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Развитие права в России до XIX в. Влияние на правовую мысль Киевской Руси религиозно-символического мышления. Первые па</w:t>
      </w:r>
      <w:r w:rsidRPr="00767B5A">
        <w:rPr>
          <w:bCs/>
          <w:spacing w:val="-6"/>
        </w:rPr>
        <w:softHyphen/>
        <w:t>мятники философско-правовой мысли. Русская Правда. Судебник 1497 г. Соборное уложение 1649 г. Государственно-правовые ре</w:t>
      </w:r>
      <w:r w:rsidRPr="00767B5A">
        <w:rPr>
          <w:bCs/>
          <w:spacing w:val="-6"/>
        </w:rPr>
        <w:softHyphen/>
        <w:t>формы Петра I. «Наказ» Екатерины II. Российское право в XIX — начале XX в. Совершенствование правовой системы в царствова</w:t>
      </w:r>
      <w:r w:rsidRPr="00767B5A">
        <w:rPr>
          <w:bCs/>
          <w:spacing w:val="-6"/>
        </w:rPr>
        <w:softHyphen/>
        <w:t>ние Александра I. Деятельность М. М.Сперанского. Совершенст</w:t>
      </w:r>
      <w:r w:rsidRPr="00767B5A">
        <w:rPr>
          <w:bCs/>
          <w:spacing w:val="-6"/>
        </w:rPr>
        <w:softHyphen/>
        <w:t>вование системы управления, издание Полного собрания законов и Свода законов Российскойимперии Николаем I. Отмена крепо</w:t>
      </w:r>
      <w:r w:rsidRPr="00767B5A">
        <w:rPr>
          <w:bCs/>
          <w:spacing w:val="-6"/>
        </w:rPr>
        <w:softHyphen/>
        <w:t>стного права. Реформы местного самоуправления и судебная. Раз</w:t>
      </w:r>
      <w:r w:rsidRPr="00767B5A">
        <w:rPr>
          <w:bCs/>
          <w:spacing w:val="-6"/>
        </w:rPr>
        <w:softHyphen/>
        <w:t>витие правовой системы в начале XX в. Манифест 17 октября 1905 г. Деятельность Государственной думы. Основные государственные законы — конституционные законы России.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Советское право 1917—1953 гг. Замена права «революцион</w:t>
      </w:r>
      <w:r w:rsidRPr="00767B5A">
        <w:rPr>
          <w:bCs/>
          <w:spacing w:val="-6"/>
        </w:rPr>
        <w:softHyphen/>
        <w:t>ным правосознанием». Революционный террор. Репрессии 30-х гг. «Сталинская» Конституция СССР 1936 г.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Советское право 1954—1991 гг. Критика Культа личности. Кон</w:t>
      </w:r>
      <w:r w:rsidRPr="00767B5A">
        <w:rPr>
          <w:bCs/>
          <w:spacing w:val="-6"/>
        </w:rPr>
        <w:softHyphen/>
        <w:t>сервация административно-командной системы управления. Рост правонарушений. Начало правозащитного, диссидентского движе</w:t>
      </w:r>
      <w:r w:rsidRPr="00767B5A">
        <w:rPr>
          <w:bCs/>
          <w:spacing w:val="-6"/>
        </w:rPr>
        <w:softHyphen/>
        <w:t>ния. Принятие Конституции СССР 1977 г. Кризис общества «раз</w:t>
      </w:r>
      <w:r w:rsidRPr="00767B5A">
        <w:rPr>
          <w:bCs/>
          <w:spacing w:val="-6"/>
        </w:rPr>
        <w:softHyphen/>
        <w:t>витого социализма».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Реформа российского права после 1991 г. Распад СССР. По</w:t>
      </w:r>
      <w:r w:rsidRPr="00767B5A">
        <w:rPr>
          <w:bCs/>
          <w:spacing w:val="-6"/>
        </w:rPr>
        <w:softHyphen/>
        <w:t>пытки превратить Россию в модернизированное государство с ры</w:t>
      </w:r>
      <w:r w:rsidRPr="00767B5A">
        <w:rPr>
          <w:bCs/>
          <w:spacing w:val="-6"/>
        </w:rPr>
        <w:softHyphen/>
        <w:t>ночной экономикой. «Изъятие» у населения сберегательных вкла</w:t>
      </w:r>
      <w:r w:rsidRPr="00767B5A">
        <w:rPr>
          <w:bCs/>
          <w:spacing w:val="-6"/>
        </w:rPr>
        <w:softHyphen/>
        <w:t>дов, аферы финансовых пирамид. Проведение приватизации в стране. Принятие Конституции Российской Федерации, Граждан</w:t>
      </w:r>
      <w:r w:rsidRPr="00767B5A">
        <w:rPr>
          <w:bCs/>
          <w:spacing w:val="-6"/>
        </w:rPr>
        <w:softHyphen/>
        <w:t>ского кодекса РФ, Уголовного кодекса РФ и др.</w:t>
      </w:r>
    </w:p>
    <w:p w:rsidR="00747464" w:rsidRPr="00EC7B08" w:rsidRDefault="00747464" w:rsidP="00747464">
      <w:pPr>
        <w:shd w:val="clear" w:color="auto" w:fill="FFFFFF"/>
        <w:ind w:right="58" w:firstLine="567"/>
        <w:jc w:val="both"/>
        <w:rPr>
          <w:b/>
          <w:bCs/>
          <w:spacing w:val="-6"/>
        </w:rPr>
      </w:pPr>
      <w:r w:rsidRPr="00EC7B08">
        <w:rPr>
          <w:b/>
          <w:bCs/>
          <w:spacing w:val="-6"/>
        </w:rPr>
        <w:t xml:space="preserve">Тема 2. Вопросы теории государства и права 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государства. «Общественный», «классовый», «полити</w:t>
      </w:r>
      <w:r w:rsidRPr="00767B5A">
        <w:rPr>
          <w:bCs/>
          <w:spacing w:val="-6"/>
        </w:rPr>
        <w:softHyphen/>
        <w:t>ко-правовой» подходы к рассмотрению сущности государства. Признаки и функции государства. Форма правления, форма государст</w:t>
      </w:r>
      <w:r w:rsidRPr="00767B5A">
        <w:rPr>
          <w:bCs/>
          <w:spacing w:val="-6"/>
        </w:rPr>
        <w:softHyphen/>
        <w:t>венного устройства, политический режим.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права. Система права. Законодательство. Отрасли и институты права. Признаки права. Объективное и субъективное право. Назначение права. Формы реализации (источники) права. Правовая норма, ее структура. Виды норм права.</w:t>
      </w:r>
    </w:p>
    <w:p w:rsidR="00747464" w:rsidRPr="00767B5A" w:rsidRDefault="00747464" w:rsidP="00747464">
      <w:pPr>
        <w:shd w:val="clear" w:color="auto" w:fill="FFFFFF"/>
        <w:ind w:right="58" w:firstLine="567"/>
        <w:jc w:val="both"/>
        <w:rPr>
          <w:bCs/>
          <w:spacing w:val="-6"/>
        </w:rPr>
      </w:pPr>
      <w:r w:rsidRPr="00767B5A">
        <w:rPr>
          <w:bCs/>
          <w:spacing w:val="-6"/>
        </w:rPr>
        <w:t>Понятие и признаки правового государства. Верховенство зако</w:t>
      </w:r>
      <w:r w:rsidRPr="00767B5A">
        <w:rPr>
          <w:bCs/>
          <w:spacing w:val="-6"/>
        </w:rPr>
        <w:softHyphen/>
        <w:t>на. Законность и правопорядок</w:t>
      </w:r>
      <w:r>
        <w:rPr>
          <w:bCs/>
          <w:spacing w:val="-6"/>
        </w:rPr>
        <w:t>.</w:t>
      </w:r>
      <w:r w:rsidRPr="00767B5A">
        <w:rPr>
          <w:bCs/>
          <w:spacing w:val="-6"/>
        </w:rPr>
        <w:t xml:space="preserve"> Разделение властей. Гарантированность прав человека.</w:t>
      </w:r>
    </w:p>
    <w:p w:rsidR="00747464" w:rsidRDefault="00747464" w:rsidP="00747464">
      <w:pPr>
        <w:shd w:val="clear" w:color="auto" w:fill="FFFFFF"/>
        <w:ind w:firstLine="567"/>
        <w:jc w:val="both"/>
        <w:rPr>
          <w:b/>
          <w:bCs/>
        </w:rPr>
      </w:pPr>
    </w:p>
    <w:p w:rsidR="00747464" w:rsidRPr="001F67A9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 w:rsidRPr="001F67A9">
        <w:rPr>
          <w:b/>
          <w:bCs/>
        </w:rPr>
        <w:t xml:space="preserve">Тема 3. </w:t>
      </w:r>
      <w:r>
        <w:rPr>
          <w:b/>
          <w:bCs/>
        </w:rPr>
        <w:t xml:space="preserve">Конституционное право 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конституции, ее виды. Конституционное право России, его принципы и источники. Конституционная система. Понятие конституционализма.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Конституционный кризис начала 90-х гг. Принятие Конституции Российской Федерации и ее общая характеристика. Достоинства и недостатки Основного закона России.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Основы  конституционного  строя.   Содержание вступительной части Конституции. Российская Федерация — демократическое фе</w:t>
      </w:r>
      <w:r w:rsidRPr="001F67A9">
        <w:rPr>
          <w:bCs/>
        </w:rPr>
        <w:softHyphen/>
        <w:t>деративное правовое государство с республиканской формой правления.   Социальное  государство.   С</w:t>
      </w:r>
      <w:r>
        <w:rPr>
          <w:bCs/>
        </w:rPr>
        <w:t>ветское  государство.  Человек,</w:t>
      </w:r>
      <w:r w:rsidRPr="001F67A9">
        <w:rPr>
          <w:bCs/>
        </w:rPr>
        <w:t xml:space="preserve"> его права и свободы — высшая ценность. Многонациональный народ России — носитель суверенитета и источник власти. Субъек</w:t>
      </w:r>
      <w:r w:rsidRPr="001F67A9">
        <w:rPr>
          <w:bCs/>
        </w:rPr>
        <w:softHyphen/>
        <w:t>ты осуществления государственной власти. Прямое действие Кон</w:t>
      </w:r>
      <w:r w:rsidRPr="001F67A9">
        <w:rPr>
          <w:bCs/>
        </w:rPr>
        <w:softHyphen/>
        <w:t>ституции РФ.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'Федеративное устройство России. Равенство субъектов федерации.  Целостность  и  неприкосновенность территории  Российской Федерации.  Виды  субъектов  РФ.   Федеральное  законодательство! и законы субъектов РФ. Проблема сепаратизма</w:t>
      </w:r>
      <w:r>
        <w:rPr>
          <w:bCs/>
        </w:rPr>
        <w:t>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 xml:space="preserve">Президент Российской Федерации. Статус главы государства. I Гарант Конституции РФ, прав и свобод человека и гражданина. Полномочия Президента РФ. Условия досрочного прекращения полномочий Президента </w:t>
      </w:r>
      <w:r>
        <w:rPr>
          <w:bCs/>
        </w:rPr>
        <w:t>или отрешения его от должности</w:t>
      </w:r>
      <w:r w:rsidRPr="001F67A9">
        <w:rPr>
          <w:bCs/>
        </w:rPr>
        <w:t>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lastRenderedPageBreak/>
        <w:t xml:space="preserve">Федеральное Собрание Российской Федерации. Парламенты I в европейской политической традиции. Парламентаризм. Две палаты Федерального Собрания — Совет Федерации и </w:t>
      </w:r>
      <w:proofErr w:type="gramStart"/>
      <w:r w:rsidRPr="001F67A9">
        <w:rPr>
          <w:bCs/>
        </w:rPr>
        <w:t>Государственная ]</w:t>
      </w:r>
      <w:proofErr w:type="gramEnd"/>
      <w:r w:rsidRPr="001F67A9">
        <w:rPr>
          <w:bCs/>
        </w:rPr>
        <w:t xml:space="preserve"> Дума, их состав и способы формирования. Комитеты и комиссии 1 обеих палат. Предметы ведения Совета Федерации и Государственной Думы. Порядок принятия и вступления в силу законов Россий</w:t>
      </w:r>
      <w:r w:rsidRPr="001F67A9">
        <w:rPr>
          <w:bCs/>
        </w:rPr>
        <w:softHyphen/>
        <w:t>ской Федерации.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Правительство Российской Федерации, его состав и порядок формирования. Полномочия Правительства РФ. Досрочное прекра</w:t>
      </w:r>
      <w:r w:rsidRPr="001F67A9">
        <w:rPr>
          <w:bCs/>
        </w:rPr>
        <w:softHyphen/>
        <w:t>щение полномочий Правительства РФ. Судебная власть в РФ. Су</w:t>
      </w:r>
      <w:r w:rsidRPr="001F67A9">
        <w:rPr>
          <w:bCs/>
        </w:rPr>
        <w:softHyphen/>
        <w:t>дебная система: федеральные суды и суды субъектов РФ. Принци</w:t>
      </w:r>
      <w:r w:rsidRPr="001F67A9">
        <w:rPr>
          <w:bCs/>
        </w:rPr>
        <w:softHyphen/>
        <w:t>пы судопроизводства. Присяжные заседатели. Прокуратура РФ как единая централизованная система. Функции прокуратуры. Генераль</w:t>
      </w:r>
      <w:r w:rsidRPr="001F67A9">
        <w:rPr>
          <w:bCs/>
        </w:rPr>
        <w:softHyphen/>
        <w:t>ный прокурор РФ*.</w:t>
      </w:r>
    </w:p>
    <w:p w:rsidR="00747464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Местное самоуправление. Решение вопросов местного значе</w:t>
      </w:r>
      <w:r w:rsidRPr="001F67A9">
        <w:rPr>
          <w:bCs/>
        </w:rPr>
        <w:softHyphen/>
        <w:t>ния. Муниципальная собственность. Самостоятельность местного самоуправления в пределах его полномочий. Структура и формиро</w:t>
      </w:r>
      <w:r w:rsidRPr="001F67A9">
        <w:rPr>
          <w:bCs/>
        </w:rPr>
        <w:softHyphen/>
        <w:t>вание местного самоуправления.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C64882">
        <w:rPr>
          <w:b/>
          <w:bCs/>
        </w:rPr>
        <w:t xml:space="preserve">Тема </w:t>
      </w:r>
      <w:r>
        <w:rPr>
          <w:b/>
          <w:bCs/>
        </w:rPr>
        <w:t>4</w:t>
      </w:r>
      <w:r w:rsidRPr="00C64882">
        <w:rPr>
          <w:b/>
          <w:bCs/>
        </w:rPr>
        <w:t xml:space="preserve">. </w:t>
      </w:r>
      <w:r>
        <w:rPr>
          <w:b/>
        </w:rPr>
        <w:t>Права человека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Права, свободы и обязанности человека и гражданина. Значение Всеобщей декла</w:t>
      </w:r>
      <w:r w:rsidRPr="001F67A9">
        <w:rPr>
          <w:bCs/>
        </w:rPr>
        <w:softHyphen/>
        <w:t>рации прав человека. Виды прав человека. Положения философии прав человека.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Международные договоры о правах человека: СодержаниеМеждународного Билля о правах человека. Виды международныхдокументов о правах человека.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Гражданские права. Равенство прав и свобод людей. Право на жизнь. Запрет рабства и пыток. Равенство перед законом. Прин</w:t>
      </w:r>
      <w:r w:rsidRPr="001F67A9">
        <w:rPr>
          <w:bCs/>
        </w:rPr>
        <w:softHyphen/>
        <w:t>цип презумпции невиновности. Право на свободу передвижения. Право на свободу мыс</w:t>
      </w:r>
      <w:r>
        <w:rPr>
          <w:bCs/>
        </w:rPr>
        <w:t>ли, совести и религии</w:t>
      </w:r>
      <w:r w:rsidRPr="001F67A9">
        <w:rPr>
          <w:bCs/>
        </w:rPr>
        <w:t>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Политические права. Право на свободу убеждений. Право на свободу мирных собраний и ассоциаций. Право принимать участие в управлении своей страной непосредственно или через посредс</w:t>
      </w:r>
      <w:r>
        <w:rPr>
          <w:bCs/>
        </w:rPr>
        <w:t>т</w:t>
      </w:r>
      <w:r>
        <w:rPr>
          <w:bCs/>
        </w:rPr>
        <w:softHyphen/>
        <w:t>во избранных представителей.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Экономические, социальные и культурные права. Право владеть имуществом. Право на социальное обеспечение и на осуществление прав в экономической, социальной и культурной областях. Право на труд, на свободный выбор работы. Право на отдых. Право на обра</w:t>
      </w:r>
      <w:r w:rsidRPr="001F67A9">
        <w:rPr>
          <w:bCs/>
        </w:rPr>
        <w:softHyphen/>
        <w:t>зование. Право участвовать в культурной и научной жизни общества.</w:t>
      </w:r>
    </w:p>
    <w:p w:rsidR="00747464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Права ребенка. Декларация прав ребенка. Конвенция о правах ребенка.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C64882">
        <w:rPr>
          <w:b/>
          <w:bCs/>
        </w:rPr>
        <w:t xml:space="preserve">Тема </w:t>
      </w:r>
      <w:r>
        <w:rPr>
          <w:b/>
          <w:bCs/>
        </w:rPr>
        <w:t>5</w:t>
      </w:r>
      <w:r w:rsidRPr="00C64882">
        <w:rPr>
          <w:b/>
          <w:bCs/>
        </w:rPr>
        <w:t xml:space="preserve">. </w:t>
      </w:r>
      <w:r>
        <w:rPr>
          <w:b/>
        </w:rPr>
        <w:t xml:space="preserve">Избирательное </w:t>
      </w:r>
      <w:r w:rsidRPr="00EE3D0D">
        <w:rPr>
          <w:b/>
        </w:rPr>
        <w:t>право и избирательный процесс.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Избирательные права граждан. Активное избирательное право. Пассивное избирательное право. Принципы демократических выбо</w:t>
      </w:r>
      <w:r w:rsidRPr="001F67A9">
        <w:rPr>
          <w:bCs/>
        </w:rPr>
        <w:softHyphen/>
        <w:t>ров. Избирательное законодательство*.</w:t>
      </w:r>
    </w:p>
    <w:p w:rsidR="00747464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 xml:space="preserve">Избирательный процесс. Основные избирательные системы: мажоритарная, пропорциональная, смешанная.       </w:t>
      </w:r>
    </w:p>
    <w:p w:rsidR="00747464" w:rsidRDefault="00747464" w:rsidP="00747464">
      <w:pPr>
        <w:shd w:val="clear" w:color="auto" w:fill="FFFFFF"/>
        <w:ind w:firstLine="567"/>
        <w:jc w:val="both"/>
        <w:rPr>
          <w:b/>
          <w:bCs/>
        </w:rPr>
      </w:pPr>
    </w:p>
    <w:p w:rsidR="00747464" w:rsidRPr="00D96BC7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6</w:t>
      </w:r>
      <w:r w:rsidRPr="00D96BC7">
        <w:rPr>
          <w:b/>
          <w:bCs/>
        </w:rPr>
        <w:t>. Гражданское право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и источники гражданского права. Гражданский кодекс РФ, его содержание и особенности.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Обязательственное право. Понятие обязательства. Понятие сделки, договора. Стороны догово</w:t>
      </w:r>
      <w:r>
        <w:rPr>
          <w:bCs/>
        </w:rPr>
        <w:t>ра. Виды договоров</w:t>
      </w:r>
      <w:r w:rsidRPr="001F67A9">
        <w:rPr>
          <w:bCs/>
        </w:rPr>
        <w:t>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Право собственности. Понятие собственности. Виды собствен</w:t>
      </w:r>
      <w:r w:rsidRPr="001F67A9">
        <w:rPr>
          <w:bCs/>
        </w:rPr>
        <w:softHyphen/>
        <w:t>ности. Правомочия собственника. Объекты собственника. Способы приобретения права собственности. Приватизация. Защита права собственности. Прекращение права собственности.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Гражданская правоспособность и дееспособность. Признание гражданина недееспособным или ограниченно дееспособным. Граж</w:t>
      </w:r>
      <w:r w:rsidRPr="001F67A9">
        <w:rPr>
          <w:bCs/>
        </w:rPr>
        <w:softHyphen/>
        <w:t>данские права несовершеннолетних. Эмансипация.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Предприниматель и предпринимательская деятельность. Виды предприятий.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Нематериальные блага, пути их защиты. Причинение и возме</w:t>
      </w:r>
      <w:r w:rsidRPr="001F67A9">
        <w:rPr>
          <w:bCs/>
        </w:rPr>
        <w:softHyphen/>
        <w:t>щение вреда.</w:t>
      </w:r>
    </w:p>
    <w:p w:rsidR="00747464" w:rsidRDefault="00747464" w:rsidP="00747464">
      <w:pPr>
        <w:shd w:val="clear" w:color="auto" w:fill="FFFFFF"/>
        <w:ind w:firstLine="567"/>
        <w:jc w:val="both"/>
        <w:rPr>
          <w:b/>
          <w:bCs/>
        </w:rPr>
      </w:pPr>
    </w:p>
    <w:p w:rsidR="00747464" w:rsidRPr="00BF7D5B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7</w:t>
      </w:r>
      <w:r w:rsidRPr="00BF7D5B">
        <w:rPr>
          <w:b/>
          <w:bCs/>
        </w:rPr>
        <w:t>. Налоговое право</w:t>
      </w:r>
    </w:p>
    <w:p w:rsidR="00747464" w:rsidRPr="001F67A9" w:rsidRDefault="00747464" w:rsidP="00747464">
      <w:pPr>
        <w:shd w:val="clear" w:color="auto" w:fill="FFFFFF"/>
        <w:ind w:firstLine="567"/>
        <w:jc w:val="both"/>
        <w:rPr>
          <w:bCs/>
        </w:rPr>
      </w:pPr>
      <w:r w:rsidRPr="001F67A9">
        <w:rPr>
          <w:bCs/>
        </w:rPr>
        <w:t>Понятие налога, сбора, пошлины. Налоговое право. Система налогового законодательства. Права и обязанности налогоплатель</w:t>
      </w:r>
      <w:r w:rsidRPr="001F67A9">
        <w:rPr>
          <w:bCs/>
        </w:rPr>
        <w:softHyphen/>
        <w:t>щика. Субъекты и объекты налоговых правоотношений. Налоговые органы. Аудит.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Налоги с физических лиц. Налоговая; дееспособность. Подоход</w:t>
      </w:r>
      <w:r w:rsidRPr="00484C1B">
        <w:rPr>
          <w:bCs/>
        </w:rPr>
        <w:softHyphen/>
        <w:t>ный налог. Налог на имущество. Декларация о доходах.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lastRenderedPageBreak/>
        <w:t>Ответственность за уклонение от уплаты налогов. Администра</w:t>
      </w:r>
      <w:r w:rsidRPr="00484C1B">
        <w:rPr>
          <w:bCs/>
        </w:rPr>
        <w:softHyphen/>
        <w:t>тивная и уголовная ответственность.</w:t>
      </w:r>
    </w:p>
    <w:p w:rsidR="00747464" w:rsidRPr="00670015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8</w:t>
      </w:r>
      <w:r w:rsidRPr="00670015">
        <w:rPr>
          <w:b/>
          <w:bCs/>
        </w:rPr>
        <w:t>. Семейное право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семейного права. Семейный кодекс РФ. Понятие семьи. Члены семьи. Семейные правоотношения.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Брак, условия его заключения. Порядок регистрации брака.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 xml:space="preserve">Права и обязанности супругов. Личные права. Имущественные права и обязанности. Брачный договор. Прекращение </w:t>
      </w:r>
      <w:r>
        <w:rPr>
          <w:bCs/>
        </w:rPr>
        <w:t>брака</w:t>
      </w:r>
      <w:r w:rsidRPr="00484C1B">
        <w:rPr>
          <w:bCs/>
        </w:rPr>
        <w:t>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Права и обязанности родителей и детей. Лишение родительских прав. Алименты. Усыновление. Опека, попечительство.</w:t>
      </w:r>
    </w:p>
    <w:p w:rsidR="00747464" w:rsidRPr="003241DB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9</w:t>
      </w:r>
      <w:r w:rsidRPr="003241DB">
        <w:rPr>
          <w:b/>
          <w:bCs/>
        </w:rPr>
        <w:t>. Трудовое право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трудового права. Трудовой кодекс РФ. Трудовые правоотношения. Права и обязанности работника и ра</w:t>
      </w:r>
      <w:r w:rsidRPr="00484C1B">
        <w:rPr>
          <w:bCs/>
        </w:rPr>
        <w:softHyphen/>
        <w:t>ботодателя.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Трудовой договор. Трудовая книжка. Основания прекращения трудового договора. Коллективный договор. Стороны и порядок за</w:t>
      </w:r>
      <w:r w:rsidRPr="00484C1B">
        <w:rPr>
          <w:bCs/>
        </w:rPr>
        <w:softHyphen/>
        <w:t>ключения коллективного договора.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Оплата труда. Заработная плата в производственной сфере. Системы оплаты труда: повремен</w:t>
      </w:r>
      <w:r w:rsidRPr="00484C1B">
        <w:rPr>
          <w:bCs/>
        </w:rPr>
        <w:softHyphen/>
        <w:t>ная, сдельная, дополнительная. Охрана труда. Государственный над</w:t>
      </w:r>
      <w:r w:rsidRPr="00484C1B">
        <w:rPr>
          <w:bCs/>
        </w:rPr>
        <w:softHyphen/>
        <w:t>зор и контроль за соблюдением законов об охране труда. Охрана труда и здоровья женщин и несовершеннолетних.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Индивидуальные и коллективные трудовые споры. Комиссия по трудовым спорам (КТС). Забастовки. Дисциплина труда. Правила внутреннего трудового распорядка. Дисциплинарная и материаль</w:t>
      </w:r>
      <w:r w:rsidRPr="00484C1B">
        <w:rPr>
          <w:bCs/>
        </w:rPr>
        <w:softHyphen/>
        <w:t>ная ответственность работников. Порядки возмещения ущерба.</w:t>
      </w:r>
    </w:p>
    <w:p w:rsidR="00747464" w:rsidRPr="001557B8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10</w:t>
      </w:r>
      <w:r w:rsidRPr="001557B8">
        <w:rPr>
          <w:b/>
          <w:bCs/>
        </w:rPr>
        <w:t>. Административное право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административного права. Административное правовое регулирование. Административная ответственность. Кодекс РФ об административных правонарушениях. Административные право</w:t>
      </w:r>
      <w:r w:rsidRPr="00484C1B">
        <w:rPr>
          <w:bCs/>
        </w:rPr>
        <w:softHyphen/>
        <w:t>нарушения. Признаки и виды административных правонарушений.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Административные наказания, их виды. Подведомственность дел об административных правонарушениях.</w:t>
      </w:r>
    </w:p>
    <w:p w:rsidR="00747464" w:rsidRPr="001557B8" w:rsidRDefault="00747464" w:rsidP="00747464">
      <w:pPr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</w:rPr>
        <w:t>Тема 11</w:t>
      </w:r>
      <w:r w:rsidRPr="001557B8">
        <w:rPr>
          <w:b/>
          <w:bCs/>
        </w:rPr>
        <w:t>. Уголовное право</w:t>
      </w:r>
    </w:p>
    <w:p w:rsidR="00747464" w:rsidRPr="00484C1B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и источники уголовного права. Принципы российского уголовного права. Уголовный кодекс РФ, его особенности.</w:t>
      </w:r>
    </w:p>
    <w:p w:rsidR="00747464" w:rsidRDefault="00747464" w:rsidP="00747464">
      <w:pPr>
        <w:shd w:val="clear" w:color="auto" w:fill="FFFFFF"/>
        <w:ind w:firstLine="567"/>
        <w:jc w:val="both"/>
        <w:rPr>
          <w:bCs/>
        </w:rPr>
      </w:pPr>
      <w:r w:rsidRPr="00484C1B">
        <w:rPr>
          <w:bCs/>
        </w:rPr>
        <w:t>Понятие преступления. Состав преступления. Категории пре</w:t>
      </w:r>
      <w:r w:rsidRPr="00484C1B">
        <w:rPr>
          <w:bCs/>
        </w:rPr>
        <w:softHyphen/>
        <w:t>ступлений. Неоднократность преступлений. Совокупность преступ</w:t>
      </w:r>
      <w:r w:rsidRPr="00484C1B">
        <w:rPr>
          <w:bCs/>
        </w:rPr>
        <w:softHyphen/>
        <w:t>лений. Рецидив преступлений. Основные группы преступлений.</w:t>
      </w:r>
    </w:p>
    <w:p w:rsidR="00747464" w:rsidRPr="00B760BA" w:rsidRDefault="00747464" w:rsidP="00747464">
      <w:pPr>
        <w:shd w:val="clear" w:color="auto" w:fill="FFFFFF"/>
        <w:spacing w:line="235" w:lineRule="exact"/>
        <w:ind w:right="168" w:firstLine="360"/>
        <w:jc w:val="both"/>
      </w:pPr>
      <w:r w:rsidRPr="00B760BA">
        <w:t>Уголовная ответственность. Уголовное наказание, его цели. Ви</w:t>
      </w:r>
      <w:r w:rsidRPr="00B760BA">
        <w:softHyphen/>
        <w:t>ды наказания. Наказания основные и дополнительные. Уголовная ответственность несовершеннолетних.</w:t>
      </w:r>
    </w:p>
    <w:p w:rsidR="00747464" w:rsidRDefault="00747464" w:rsidP="00747464">
      <w:pPr>
        <w:shd w:val="clear" w:color="auto" w:fill="FFFFFF"/>
        <w:spacing w:line="235" w:lineRule="exact"/>
        <w:ind w:right="168" w:firstLine="360"/>
        <w:jc w:val="both"/>
        <w:rPr>
          <w:b/>
        </w:rPr>
      </w:pPr>
    </w:p>
    <w:p w:rsidR="00747464" w:rsidRPr="001E1742" w:rsidRDefault="00747464" w:rsidP="00747464">
      <w:pPr>
        <w:shd w:val="clear" w:color="auto" w:fill="FFFFFF"/>
        <w:spacing w:line="235" w:lineRule="exact"/>
        <w:ind w:right="168" w:firstLine="360"/>
        <w:jc w:val="both"/>
        <w:rPr>
          <w:b/>
        </w:rPr>
      </w:pPr>
      <w:r>
        <w:rPr>
          <w:b/>
        </w:rPr>
        <w:t>Тема 12</w:t>
      </w:r>
      <w:r w:rsidRPr="001E1742">
        <w:rPr>
          <w:b/>
        </w:rPr>
        <w:t xml:space="preserve">. Правовая культура </w:t>
      </w:r>
    </w:p>
    <w:p w:rsidR="00747464" w:rsidRDefault="00747464" w:rsidP="00747464">
      <w:pPr>
        <w:shd w:val="clear" w:color="auto" w:fill="FFFFFF"/>
        <w:spacing w:line="235" w:lineRule="exact"/>
        <w:ind w:right="168" w:firstLine="360"/>
        <w:jc w:val="both"/>
      </w:pPr>
      <w:r w:rsidRPr="00B760BA">
        <w:t>Понятие правовой культуры. Содержание правовой культуры. Пути совершенствования правовой культуры.</w:t>
      </w:r>
    </w:p>
    <w:p w:rsidR="00747464" w:rsidRPr="00B760BA" w:rsidRDefault="00747464" w:rsidP="00747464">
      <w:pPr>
        <w:shd w:val="clear" w:color="auto" w:fill="FFFFFF"/>
        <w:spacing w:line="235" w:lineRule="exact"/>
        <w:ind w:right="168" w:firstLine="360"/>
        <w:jc w:val="both"/>
        <w:rPr>
          <w:sz w:val="22"/>
          <w:szCs w:val="22"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Default="00747464" w:rsidP="00747464">
      <w:pPr>
        <w:jc w:val="center"/>
        <w:rPr>
          <w:b/>
        </w:rPr>
      </w:pPr>
    </w:p>
    <w:p w:rsidR="00747464" w:rsidRPr="00202CB9" w:rsidRDefault="00747464" w:rsidP="00747464">
      <w:pPr>
        <w:jc w:val="center"/>
        <w:rPr>
          <w:b/>
        </w:rPr>
      </w:pPr>
      <w:r w:rsidRPr="00202CB9">
        <w:rPr>
          <w:b/>
        </w:rPr>
        <w:t>Учебно-тематический план</w:t>
      </w:r>
      <w:r>
        <w:rPr>
          <w:b/>
        </w:rPr>
        <w:t xml:space="preserve"> 10 класс</w:t>
      </w:r>
    </w:p>
    <w:p w:rsidR="00747464" w:rsidRPr="00202CB9" w:rsidRDefault="00747464" w:rsidP="00747464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  <w:gridCol w:w="1418"/>
      </w:tblGrid>
      <w:tr w:rsidR="00747464" w:rsidRPr="00202CB9" w:rsidTr="00043280">
        <w:tc>
          <w:tcPr>
            <w:tcW w:w="9180" w:type="dxa"/>
          </w:tcPr>
          <w:p w:rsidR="00747464" w:rsidRPr="00202CB9" w:rsidRDefault="00747464" w:rsidP="00266540">
            <w:r w:rsidRPr="00202CB9">
              <w:t>Раздел, тема</w:t>
            </w:r>
          </w:p>
        </w:tc>
        <w:tc>
          <w:tcPr>
            <w:tcW w:w="1418" w:type="dxa"/>
          </w:tcPr>
          <w:p w:rsidR="00747464" w:rsidRDefault="00747464" w:rsidP="00043280">
            <w:pPr>
              <w:jc w:val="center"/>
            </w:pPr>
            <w:r w:rsidRPr="00202CB9">
              <w:t>Кол-во</w:t>
            </w:r>
          </w:p>
          <w:p w:rsidR="00747464" w:rsidRPr="00202CB9" w:rsidRDefault="00747464" w:rsidP="00043280">
            <w:pPr>
              <w:jc w:val="center"/>
            </w:pPr>
            <w:r w:rsidRPr="00202CB9">
              <w:t>часов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1. Из истории государства и права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8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2. Вопросы теории государства и права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6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3. Конституционное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4. Права человека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pStyle w:val="maintext"/>
              <w:rPr>
                <w:b/>
                <w:i/>
              </w:rPr>
            </w:pPr>
            <w:r w:rsidRPr="00043280">
              <w:rPr>
                <w:b/>
                <w:i/>
              </w:rPr>
              <w:t>Итоговое повторение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1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5. Избирательное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390B58" w:rsidRDefault="00747464" w:rsidP="00266540">
            <w:pPr>
              <w:pStyle w:val="maintext"/>
            </w:pPr>
            <w:r w:rsidRPr="00043280">
              <w:rPr>
                <w:b/>
                <w:i/>
              </w:rPr>
              <w:t>Тема 6. Гражданское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7. Налоговое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8. Семейное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4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9. Трудовое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10. Административное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11. Уголовное право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12. Правовая культура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1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pStyle w:val="maintext"/>
              <w:rPr>
                <w:b/>
                <w:i/>
              </w:rPr>
            </w:pPr>
            <w:r w:rsidRPr="00043280">
              <w:rPr>
                <w:b/>
                <w:i/>
              </w:rPr>
              <w:t>Итоговое тестирование</w:t>
            </w:r>
          </w:p>
        </w:tc>
        <w:tc>
          <w:tcPr>
            <w:tcW w:w="1418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</w:tr>
      <w:tr w:rsidR="00747464" w:rsidRPr="00202CB9" w:rsidTr="00043280">
        <w:tc>
          <w:tcPr>
            <w:tcW w:w="9180" w:type="dxa"/>
          </w:tcPr>
          <w:p w:rsidR="00747464" w:rsidRPr="00043280" w:rsidRDefault="00747464" w:rsidP="00266540">
            <w:pPr>
              <w:pStyle w:val="maintext"/>
              <w:rPr>
                <w:b/>
              </w:rPr>
            </w:pPr>
            <w:r w:rsidRPr="00043280">
              <w:rPr>
                <w:b/>
              </w:rPr>
              <w:t xml:space="preserve">                                                                                                ИТОГО</w:t>
            </w:r>
          </w:p>
        </w:tc>
        <w:tc>
          <w:tcPr>
            <w:tcW w:w="1418" w:type="dxa"/>
          </w:tcPr>
          <w:p w:rsidR="00747464" w:rsidRPr="00043280" w:rsidRDefault="008E221B" w:rsidP="00043280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747464" w:rsidRDefault="00747464" w:rsidP="00747464">
      <w:pPr>
        <w:spacing w:after="200" w:line="276" w:lineRule="auto"/>
        <w:rPr>
          <w:b/>
          <w:spacing w:val="-5"/>
        </w:rPr>
      </w:pPr>
      <w:r>
        <w:rPr>
          <w:b/>
          <w:spacing w:val="-5"/>
        </w:rPr>
        <w:br w:type="page"/>
      </w:r>
    </w:p>
    <w:p w:rsidR="00747464" w:rsidRDefault="00747464" w:rsidP="00747464">
      <w:pPr>
        <w:tabs>
          <w:tab w:val="left" w:pos="851"/>
        </w:tabs>
        <w:ind w:firstLine="567"/>
        <w:jc w:val="both"/>
        <w:sectPr w:rsidR="00747464" w:rsidSect="0026654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7464" w:rsidRPr="00553F9E" w:rsidRDefault="00747464" w:rsidP="00747464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</w:rPr>
        <w:lastRenderedPageBreak/>
        <w:t>ПОУРОЧНОЕ ПЛАНИРОВАНИЕ    10 класс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4394"/>
        <w:gridCol w:w="284"/>
        <w:gridCol w:w="992"/>
        <w:gridCol w:w="4253"/>
        <w:gridCol w:w="567"/>
        <w:gridCol w:w="1275"/>
        <w:gridCol w:w="1134"/>
      </w:tblGrid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 w:rsidRPr="00202CB9">
              <w:t>№</w:t>
            </w:r>
          </w:p>
        </w:tc>
        <w:tc>
          <w:tcPr>
            <w:tcW w:w="1843" w:type="dxa"/>
          </w:tcPr>
          <w:p w:rsidR="00747464" w:rsidRPr="00202CB9" w:rsidRDefault="00747464" w:rsidP="00266540">
            <w:r w:rsidRPr="00202CB9">
              <w:t>Примерный срок проведе</w:t>
            </w:r>
            <w:r>
              <w:t>ния (месяц/</w:t>
            </w:r>
            <w:r w:rsidRPr="00202CB9">
              <w:t>неделя)</w:t>
            </w:r>
          </w:p>
        </w:tc>
        <w:tc>
          <w:tcPr>
            <w:tcW w:w="4394" w:type="dxa"/>
          </w:tcPr>
          <w:p w:rsidR="00747464" w:rsidRPr="00202CB9" w:rsidRDefault="00747464" w:rsidP="00266540">
            <w:r w:rsidRPr="00202CB9">
              <w:t>Тема урока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 w:rsidRPr="00202CB9">
              <w:t>Кол-во часов</w:t>
            </w:r>
          </w:p>
        </w:tc>
        <w:tc>
          <w:tcPr>
            <w:tcW w:w="4820" w:type="dxa"/>
            <w:gridSpan w:val="2"/>
          </w:tcPr>
          <w:p w:rsidR="00747464" w:rsidRPr="00202CB9" w:rsidRDefault="00747464" w:rsidP="00266540">
            <w:r w:rsidRPr="00043280">
              <w:rPr>
                <w:sz w:val="20"/>
                <w:szCs w:val="20"/>
              </w:rPr>
              <w:t>Характеристика основных видов деятельности учащихся</w:t>
            </w:r>
          </w:p>
        </w:tc>
        <w:tc>
          <w:tcPr>
            <w:tcW w:w="1275" w:type="dxa"/>
          </w:tcPr>
          <w:p w:rsidR="00747464" w:rsidRPr="00202CB9" w:rsidRDefault="00747464" w:rsidP="00266540">
            <w:r w:rsidRPr="00202CB9">
              <w:t>Учебно-методическое обеспечение, ИКТ-ресурсы</w:t>
            </w:r>
          </w:p>
        </w:tc>
        <w:tc>
          <w:tcPr>
            <w:tcW w:w="1134" w:type="dxa"/>
          </w:tcPr>
          <w:p w:rsidR="00747464" w:rsidRPr="00202CB9" w:rsidRDefault="00747464" w:rsidP="00266540">
            <w:r w:rsidRPr="00202CB9">
              <w:t>Домашнее задание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1. Из истории государства и права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8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i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 w:rsidRPr="00553F9E">
              <w:t>Происхождение государства и права</w:t>
            </w:r>
            <w:r>
              <w:t xml:space="preserve">. Право Древнего мира. </w:t>
            </w:r>
          </w:p>
        </w:tc>
        <w:tc>
          <w:tcPr>
            <w:tcW w:w="1276" w:type="dxa"/>
            <w:gridSpan w:val="2"/>
          </w:tcPr>
          <w:p w:rsidR="00747464" w:rsidRPr="00974E7F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Объясняет связь государства и права. Рассказывает о теориях происхождения государства и права и характеризует их содержание. Характеризует важнейшие элементы процесса появления государства и права. Рассказывает о становлении права в эпоху Древнего мира.</w:t>
            </w:r>
          </w:p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1, 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Право средневековой Европы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особенности средневекового права, объясняет особенности взаимоотношений средневекового права и церкви. Называет документы, в которых были зафиксированы права и свободы человека. Выполняет тестовые задания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Становление права Нового времени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Объясняет влияние социально-экономических потребностей на развитие буржуазного права. Характеризует Конституцию США. Анализирует достоинства и недостатки буржуазного права Выполняет тестовые задания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Развитие права в России. IX-начало ХIХ в.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Называет факторы, повлиявшие на процесс становления права в Русском государстве. Характеризует роль православия в становлении права в нашем государстве. Характеризует важнейшие памятники государственно-правовой мысли Руси-России. Объясняет, почему в России право совести и правды ставилось выше закона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Российское права в ХIХ – начале ХХ в.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проекты политико-правовых реформ времен правления Александра I, объясняет отличия взглядов западников  и славянофилов на историю Российского государства и права. Рассказывает об изменениях в политико-правовой системе России в начале ХХ в. Выполняют тестовые задания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Советское право в 1917 – 1953 гг.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революционное правосознание. Рассказывает о нарушениях законности в нашей стране в 1920-1950-х гг.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>Советское право в 1954 – 1991 гг.</w:t>
            </w:r>
          </w:p>
        </w:tc>
        <w:tc>
          <w:tcPr>
            <w:tcW w:w="1276" w:type="dxa"/>
            <w:gridSpan w:val="2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изменения, происходившие в период «оттепели» в политико-правовой области. Объясняет понятия: «правозащитное, диссидентское движение».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r>
              <w:t xml:space="preserve">Современное российское право. </w:t>
            </w:r>
            <w:r w:rsidRPr="00043280">
              <w:rPr>
                <w:i/>
                <w:sz w:val="22"/>
              </w:rPr>
              <w:t>Воинская обязанность, альтернативная гражданская служба.</w:t>
            </w:r>
          </w:p>
        </w:tc>
        <w:tc>
          <w:tcPr>
            <w:tcW w:w="1276" w:type="dxa"/>
            <w:gridSpan w:val="2"/>
          </w:tcPr>
          <w:p w:rsidR="00747464" w:rsidRPr="00553F9E" w:rsidRDefault="00747464" w:rsidP="00266540">
            <w: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 xml:space="preserve">Характеризует роль Конституции РФ 1993 г. в переходе России к демократической модели развития. Называет важнейшие правовые акты, принятые за последние 15 лет.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2. Вопросы теории государства и права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6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Государство, его признаки и формы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 xml:space="preserve"> Объясняет понятие «государство», характеризует основные теоретические подходы в рассмотрении сущности государства. Называет признаки государства, формы правления, формы государственного устройства. Характеризует политические режимы. Выполняет тестовые задания. Высказывают собственное мнение по вопросу необходимости государства в современном обществе.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Понятие права. Правовая норма. Источники права.</w:t>
            </w:r>
            <w:r w:rsidRPr="00043280">
              <w:rPr>
                <w:i/>
                <w:sz w:val="22"/>
              </w:rPr>
              <w:t xml:space="preserve"> Право в системе социальных норм. Система российского права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понятия: право, элементы права, источники права, правовая норма, система права.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11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Понятие и признаки правового государства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 основные признаки правового государства.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34B51" w:rsidRDefault="00747464" w:rsidP="00266540">
            <w:pPr>
              <w:pStyle w:val="maintext"/>
            </w:pPr>
            <w:r>
              <w:t>Верховенство закона. Законность и правопорядок. Разделение властей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принцип верховенство закона в правовом государстве и содержание понятий «законность» и «правопорядок. Характеризует понятие «разделение властей».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Право и другие сферы общества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взаимосвязь право и морали, называет их сходство и различие. Анализирует соотношение права и политики и влияние права на экономику и культуру.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14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О российской философии права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Объясняют понятие «философия права». Анализируют соотношение права и нравственности. Высказывают свое мнение по проблеме существования врождённого «чувства права».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3. Конституционное право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202CB9" w:rsidRDefault="00747464" w:rsidP="00266540">
            <w:r>
              <w:t>Понятие конституции, ее виды. Конституционализм. Конституция в России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«конституция». Называет виды и источники конституций. Характеризует конституционное право и конституционализм. Рассказывают о становлении конституционализма в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России.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16,17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16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553F9E" w:rsidRDefault="00747464" w:rsidP="00266540">
            <w:pPr>
              <w:pStyle w:val="maintext"/>
            </w:pPr>
            <w:r>
              <w:t>Общая характеристика Конституции РФ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причины конституционной реформы в России в начале 1990-х гг. Рассказывает о порядке принятия Конституции РФ. Анализирует ее достоинства и недостатки.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Основы конституционного строя. </w:t>
            </w:r>
            <w:r w:rsidRPr="00043280">
              <w:rPr>
                <w:i/>
                <w:sz w:val="22"/>
              </w:rPr>
              <w:t>Конституционное судопроизводство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Рассказывает о содержании преамбулы Конституции РФ. Характеризует основные положения Конституции РФ о ценностях, демократии, государственной власти и т.д. Объясняет понятие «прямое действие Конституции».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19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>Гражданство в РФ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понятий «гражданство», «гражданин», рассказывает об основаниях для приобретения гражданства (принцип крови, принцип почвы). Выполняет тестовые задания.  Обсуждает проблему: двойное гражданство: выгоды и трудности.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34B51" w:rsidRDefault="00747464" w:rsidP="00266540">
            <w:r>
              <w:t>Федеративное устройство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государственное устройство России. Характеризует различные формы территориально-государственного устройства: федерация, конфедерация, унитарное государство. Называет виды субъектов РФ и их количество. Характеризует понятие «сепаратизм».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Президент Российской Федерации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статус Президента РФ согласно Конституции РФ, его полномочия, вступления в должность и отрешения от должности.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34B51" w:rsidRDefault="00747464" w:rsidP="00043280">
            <w:pPr>
              <w:pStyle w:val="maintext"/>
              <w:spacing w:before="0" w:beforeAutospacing="0" w:after="0" w:afterAutospacing="0"/>
            </w:pPr>
            <w:r>
              <w:t>Федеральное собрание. Совет Федерации. Государственная Дума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«парламентаризм» и законодательный орган РФ – Федеральное собрание, его структуру, полномочия палат, процедуру комплектования, полномочия.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043280">
            <w:pPr>
              <w:pStyle w:val="maintext"/>
              <w:spacing w:before="0" w:beforeAutospacing="0" w:after="0" w:afterAutospacing="0"/>
              <w:rPr>
                <w:i/>
              </w:rPr>
            </w:pPr>
            <w:r w:rsidRPr="00043280">
              <w:rPr>
                <w:i/>
              </w:rPr>
              <w:t>Законотворческий процесс в Российской Федерации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Рассказывает о процедуре создания законов в РФ и полномочиях субъектов законодательной деятельности.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34B51" w:rsidRDefault="00747464" w:rsidP="00043280">
            <w:pPr>
              <w:pStyle w:val="maintext"/>
              <w:spacing w:before="0" w:beforeAutospacing="0" w:after="0" w:afterAutospacing="0"/>
            </w:pPr>
            <w:r>
              <w:t>Исполнительная и судебная власть в РФ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Рассказывает о высших органах  исполнительной и законодательной власти в РФ, процедуре их формирования, полномочиях и функциях. Выполняют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747464" w:rsidP="00043280">
            <w:pPr>
              <w:jc w:val="center"/>
            </w:pPr>
            <w:r>
              <w:t>§ 25</w:t>
            </w:r>
            <w:r w:rsidR="00DE067C">
              <w:t>-26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Местное самоуправление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роль местного самоуправления в системе власти России. Объясняют способы участия граждан в местном самоуправлении, называют круг вопросов, решаемых местным самоуправлением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27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4. Права человека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043280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390B58" w:rsidRDefault="00747464" w:rsidP="00266540">
            <w:pPr>
              <w:pStyle w:val="maintext"/>
            </w:pPr>
            <w:r w:rsidRPr="00876B19">
              <w:t>Права и свободы человека и гражданина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важнейшие нормативные документы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(международные и российские), определяющие  права человека. Анализирует соотношение прав и обязанностей. Обсуждает проблему: должен ли народ отвечать за деяния своих лидеров?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lastRenderedPageBreak/>
              <w:t xml:space="preserve">Учебник, </w:t>
            </w:r>
            <w:r>
              <w:lastRenderedPageBreak/>
              <w:t>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lastRenderedPageBreak/>
              <w:t>§ 28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26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390B58" w:rsidRDefault="00747464" w:rsidP="00266540">
            <w:pPr>
              <w:pStyle w:val="maintext"/>
            </w:pPr>
            <w:r>
              <w:t>Международные договоры о правах человека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международные договоры, которые входят в Международный билль о правах. Характеризует содержание Факультативного протокола к международному пакту о гражданских и политических правах. Объясняет классификацию международных договоров.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29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Гражданские права. </w:t>
            </w:r>
            <w:r w:rsidRPr="00043280">
              <w:rPr>
                <w:i/>
                <w:sz w:val="22"/>
              </w:rPr>
              <w:t>Имущественные права. Неимущественные права: честь, достоинство, имя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гражданские права гражданина РФ, приводя конкретные примеры. Обсуждают проблему: может ли смертная казнь остановить рост тяжких преступлений?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Политические права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политические права гражданина РФ, приводя конкретные примеры.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Экономические, социальные и культурные права. </w:t>
            </w:r>
            <w:r w:rsidRPr="00043280">
              <w:rPr>
                <w:i/>
                <w:sz w:val="22"/>
              </w:rPr>
              <w:t>Право на интеллектуальную собственность. Правила приема в образовательные учреждения профессионального образования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экономические, социальные и культурные права гражданина РФ, приводя конкретные примеры.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i/>
                <w:color w:val="000000"/>
              </w:rPr>
            </w:pPr>
            <w:r w:rsidRPr="00043280">
              <w:rPr>
                <w:i/>
                <w:sz w:val="22"/>
              </w:rPr>
              <w:t>Право на благоприятную окружающую среду и способы его защиты. Экологические правонарушения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российское экологическое право и содержание экологической угрозы. Называет основные направления пути выхода из экологического кризиса. Обсуждает проблему: экономическое развитие и защита окружающей  среды.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Права ребенка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Конвенции о правах ребенка. Анализирует трудности, с которыми сталкивается общество в процессе реализации права детей на свободу ассоциаций и собраний. Выполняет тестовые задания.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Нарушения прав человека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 «грубое нарушение прав человека», «геноцид», «апартеид», «расизм», приводя конкретные примеры. 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>Защита прав человека в мирное время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деятельности Комиссии по правам человека ООН, Совета по правам человека. Рассказывает об общественных организациях, наблюдающих за соблюдением прав человека.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t>§ 36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 xml:space="preserve">Международная защита прав человека </w:t>
            </w:r>
            <w:r w:rsidRPr="00043280">
              <w:rPr>
                <w:i/>
                <w:color w:val="000000"/>
              </w:rPr>
              <w:lastRenderedPageBreak/>
              <w:t>в условиях военного времени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lastRenderedPageBreak/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Рассказывает о содержании гуманитарного права, называет социальные группы, которое оно защищает.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Характеризует современное положение в области гуманитарного права.</w:t>
            </w:r>
          </w:p>
        </w:tc>
        <w:tc>
          <w:tcPr>
            <w:tcW w:w="1275" w:type="dxa"/>
          </w:tcPr>
          <w:p w:rsidR="00747464" w:rsidRPr="008E34EA" w:rsidRDefault="00747464" w:rsidP="00043280">
            <w:pPr>
              <w:jc w:val="both"/>
            </w:pPr>
            <w:r>
              <w:lastRenderedPageBreak/>
              <w:t xml:space="preserve">Учебник, </w:t>
            </w:r>
            <w:r>
              <w:lastRenderedPageBreak/>
              <w:t>ЦОР, тетрадь</w:t>
            </w:r>
          </w:p>
        </w:tc>
        <w:tc>
          <w:tcPr>
            <w:tcW w:w="1134" w:type="dxa"/>
          </w:tcPr>
          <w:p w:rsidR="00747464" w:rsidRPr="00553F9E" w:rsidRDefault="00DE067C" w:rsidP="00043280">
            <w:pPr>
              <w:jc w:val="center"/>
            </w:pPr>
            <w:r>
              <w:lastRenderedPageBreak/>
              <w:t>§ 37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35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394" w:type="dxa"/>
          </w:tcPr>
          <w:p w:rsidR="00747464" w:rsidRPr="00043280" w:rsidRDefault="00747464" w:rsidP="00266540">
            <w:pPr>
              <w:pStyle w:val="maintext"/>
              <w:rPr>
                <w:b/>
                <w:i/>
              </w:rPr>
            </w:pPr>
            <w:r w:rsidRPr="00043280">
              <w:rPr>
                <w:b/>
                <w:i/>
              </w:rPr>
              <w:t>Итоговое повторение</w:t>
            </w:r>
          </w:p>
        </w:tc>
        <w:tc>
          <w:tcPr>
            <w:tcW w:w="1276" w:type="dxa"/>
            <w:gridSpan w:val="2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1</w:t>
            </w:r>
          </w:p>
        </w:tc>
        <w:tc>
          <w:tcPr>
            <w:tcW w:w="4820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5. Избирательное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90B58" w:rsidRDefault="00747464" w:rsidP="00266540">
            <w:pPr>
              <w:pStyle w:val="maintext"/>
            </w:pPr>
            <w:r>
              <w:t>Избирательное право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особенности избирательного права, содержание избирательных прав граждан, называет правовые документы, регулирующие избирательное право в нашей стране и принципы избирательной системы в России. Выполняет тестовые задания.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DE067C" w:rsidP="0004328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§ 38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pStyle w:val="maintext"/>
              <w:rPr>
                <w:i/>
              </w:rPr>
            </w:pPr>
            <w:r w:rsidRPr="00043280">
              <w:rPr>
                <w:i/>
                <w:sz w:val="22"/>
              </w:rPr>
              <w:t>Избирательная система и избирательный процесс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понятия «избирательный процесс». Дает характеристику различным видам избирательных систем, сравнивает, анализирует достоинства и недостатки каждой из них. Объясняет понятие «джерримендеринг» и рассказывает о его появлении.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DE067C" w:rsidP="0004328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§ 39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90B58" w:rsidRDefault="00747464" w:rsidP="00266540">
            <w:pPr>
              <w:pStyle w:val="maintext"/>
            </w:pPr>
            <w:r w:rsidRPr="00043280">
              <w:rPr>
                <w:b/>
                <w:i/>
              </w:rPr>
              <w:t>Тема 6. Гражданское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 xml:space="preserve">Понятие и источники гражданского права. </w:t>
            </w:r>
            <w:r w:rsidRPr="00043280">
              <w:rPr>
                <w:i/>
                <w:sz w:val="22"/>
              </w:rPr>
              <w:t>Субъекты гражданского права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понятия «гражданское право», «источники гражданского права», «субъекты гражданского права». Рассказывает об особенностях Гражданского кодекса РФ. Анализирует причины и цели обновления гражданского права в России.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DE067C" w:rsidP="0004328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§ 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содержание понятия «гражданская дееспособность» и приводит обстоятельства, при которых граждане могут быть признаны недееспособными. Характеризует особенности гражданской дееспособности несовершеннолетних граждан.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 xml:space="preserve">Предпринимательство. Юридические лица. </w:t>
            </w:r>
            <w:r w:rsidRPr="00043280">
              <w:rPr>
                <w:i/>
                <w:sz w:val="22"/>
              </w:rPr>
              <w:t>Организационно-правовые формы и правовой режим предпринимательской деятельности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содержание понятия «предпринимательская деятельность», называет различные организационно-правовые формы предпринимательской деятельности и характеризует каждую из них. Сравнивает акционерное и унитарное предприятие. Выполняет тестовые задания.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Право собственности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социально-экономическое и юридическое содержание понятия «собственность», называет формы собственности, закрепленные в Конституции РФ. Характеризует права и полномочия собственника и его возможности защитить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свою собственность.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 w:rsidRPr="00043280">
              <w:rPr>
                <w:i/>
              </w:rPr>
              <w:t>Наследование.</w:t>
            </w:r>
            <w:r>
              <w:t xml:space="preserve"> Страхование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института наследования. Объясняет процедуру перехода наследства к наследникам. Рассказывает о порядке и видах страхования. Высказывает свое мнение по вопросу: какие договоры страхования полезно заключать в наше время и почему.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 xml:space="preserve">Обязательственное право.  </w:t>
            </w:r>
            <w:r w:rsidRPr="00043280">
              <w:rPr>
                <w:i/>
                <w:sz w:val="22"/>
              </w:rPr>
              <w:t>Споры, порядок их рассмотрения</w:t>
            </w:r>
            <w:r w:rsidRPr="00043280">
              <w:rPr>
                <w:i/>
              </w:rPr>
              <w:t>.</w:t>
            </w:r>
            <w:r>
              <w:t xml:space="preserve"> Гражданское процессуальное право. </w:t>
            </w:r>
            <w:r w:rsidRPr="00043280">
              <w:rPr>
                <w:i/>
                <w:sz w:val="22"/>
              </w:rPr>
              <w:t xml:space="preserve">Основные правила и принципы гражданского процесса. 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«обязательственное право». Сравнивает договор и сделку, называя их сходство и различие. Объясняет, какие виды договоров предусмотрены обязательственным правом. Характеризует гражданское процессуальное право. Высказывает свое мнение по проблеме: договорная дисциплина: с чего начать? Выполняет тестовые задания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 w:rsidRPr="00043280">
              <w:rPr>
                <w:i/>
                <w:sz w:val="22"/>
              </w:rPr>
              <w:t>Способы защиты имущественных и неимущественных прав. Порядок оказания платных образовательных услуг</w:t>
            </w:r>
            <w:r>
              <w:t>. Причинение и возмещения вреда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понятия «нематериальные блага», рассказывает о путях защиты материальных и нематериальных благ. Называет основания возникновения внедоговорных обязательств. Объясняет содержание понятия « принцип полного возмещения вреда». Высказывает свое мнение по проблеме: можно ли победить видеопиратов?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7. Налоговое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Налоговое право.</w:t>
            </w:r>
            <w:r w:rsidRPr="00043280">
              <w:rPr>
                <w:i/>
                <w:sz w:val="22"/>
              </w:rPr>
              <w:t xml:space="preserve"> Права и обязанности налогоплательщиков</w:t>
            </w:r>
            <w:r>
              <w:t>.  Налоговые органы. Аудит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Дает определение понятия «налог». Характеризует особенности российского налогового права. Называет источники налогового права, обязанности и права  налогоплательщиков. Объясняет содержание понятия «аудит». Высказывает свое мнение по проблеме: государство не может собрать всех запланированных налогов – где выход? Выполняет тестовые задания.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Виды налогов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виды налогов. Сравнивает прямые и косвенные налоги. Характеризует понятие «система налогов». Осуществляет самостоятельный поиск информации о местных налогах. Высказывает свое мнение по проблеме: почему в странах с неблагополучной экономикой предпочтение отдают косвенным налогам, а в богатых –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прямым. Выполняет тестовые задания.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12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Налогообложение юридических лиц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понятия «юридическое лицо» в налоговом праве. Называет законы, регулирующие взимание налогов с юридических лиц. Объясняет содержание понятий «налог на добавленную стоимость», «акциз», «налог на прибыль». Рассказывает о льготах по налогу. Высказывает свое мнение по проблеме: акцизы: за и против.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 w:rsidRPr="00431F62">
              <w:t>Налоги с физических лиц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понятия «физическое лицо в налоговом праве». Называет основные налоги, которые взимаются в настоящее время с населения России. Объясняет  порядок исчисления и взимания налога на доходы. Рассказывает о налоговых льготах, о ставках подоходного налога, установленных Налоговым кодексом РФ. Выполняет тестовые задания.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Ответственность за уклонение от уплаты налогов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виды правовой ответственности, к которой привлекаются должностные лица и граждане, виновные в нарушении налогового законодательства. Рассказывает  об ответственности за уклонение от уплаты налогов, предусмотренной уголовным кодексом РФ. Высказывает свое мнение по проблеме: должны ли граждане декларировать крупные доходы: мировой опыт и его уроки. Выполняет тестовые задания.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8. Семейное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4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Понятие и источники семейного права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отношения, регулируемые семейным правом. Называет источники семейного права. Объясняет содержание семейных правоотношений. Выполняет тестовые задания.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Брак</w:t>
            </w:r>
            <w:r w:rsidRPr="00043280">
              <w:rPr>
                <w:i/>
              </w:rPr>
              <w:t xml:space="preserve">.  </w:t>
            </w:r>
            <w:r w:rsidRPr="00043280">
              <w:rPr>
                <w:i/>
                <w:sz w:val="22"/>
              </w:rPr>
              <w:t>Порядок и условия заключения и расторжения брака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«брак» и условия его заключения. Высказывает свое отношение к проблеме: брак по любви и брак по расчету.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Права и обязанности супругов</w:t>
            </w:r>
            <w:r w:rsidRPr="00043280">
              <w:rPr>
                <w:i/>
              </w:rPr>
              <w:t xml:space="preserve">. </w:t>
            </w:r>
            <w:r w:rsidRPr="00043280">
              <w:rPr>
                <w:i/>
                <w:sz w:val="22"/>
              </w:rPr>
              <w:t>Правовое регулирование отношений супругов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Рассказывает о личных и имущественных  правах и обязанностях супругов. Называет причины разводов. Объясняет порядок расторжения брака. Высказывает свое мнение по проблеме: развод и дети.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18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Права и обязанности родителей и детей. Усыновление, опека (попечительство)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права и обязанности родителей. Объясняет причины лишения родительских прав, порядок взыскания алиментов на содержание детей. Характеризует понятия «усыновление», «опека», «попечительство». Высказывает свое мнение по проблеме: как защитить интересы ребенка.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9. Трудовое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t>19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FE3294" w:rsidRDefault="00747464" w:rsidP="00266540">
            <w:pPr>
              <w:pStyle w:val="maintext"/>
            </w:pPr>
            <w:r>
              <w:t>Понятие и источники трудового права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«трудовое право»,  источники трудового права и содержание трудовых правоотношений.  Выполняет тестовые задания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 xml:space="preserve">Коллективный договор. Трудовой договор. </w:t>
            </w:r>
            <w:r w:rsidRPr="00043280">
              <w:rPr>
                <w:i/>
                <w:sz w:val="22"/>
              </w:rPr>
              <w:t>Порядок приема на работу, заключения и расторжения трудового договора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понятие «трудовой договор». Рассказывает о содержании и порядке заключения коллективного договора, процедуре оформления трудового договора. Называет условия прекращения трудового договора.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21</w:t>
            </w:r>
          </w:p>
        </w:tc>
        <w:tc>
          <w:tcPr>
            <w:tcW w:w="1843" w:type="dxa"/>
          </w:tcPr>
          <w:p w:rsidR="00747464" w:rsidRPr="004571A6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Рабочее время и время отдыха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Объясняет, какие виды рабочего времени предусмотрены трудовым законодательством. Характеризует понятие «время отдыха». Рассказывает о порядке предоставления ежегодного оплачиваемого отпуска. Выполняет тестовые задания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>Оплата труда. Охрана труда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 «оплата труда» и «охрана труда». Объясняет специфику охраны труда женщин и несовершеннолетних. Называет функции профсоюзов на предприятии и виды социальной помощи, предусмотренные социальным страхованием.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043280">
            <w:pPr>
              <w:pStyle w:val="maintext"/>
              <w:spacing w:before="0" w:beforeAutospacing="0" w:after="0" w:afterAutospacing="0"/>
            </w:pPr>
            <w:r w:rsidRPr="00431F62">
              <w:t>Трудовые споры. Ответственность по трудовому праву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трудовых споров и основания их возникновения. Объясняет  функции и порядок работы комиссии по трудовым спорам. Рассказывает о работе примирительной комиссии и условиях проведения забастовок. Характеризует понятие «дисциплинарная ответственность». Объясняет содержание понятия «материальная ответственность». Высказывает свое мнение по проблемам: забастовки – «за» и «против»; заработная плата и дисциплина труда. Выполняет тестовые задания.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59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10. Административное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24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431F62" w:rsidRDefault="00747464" w:rsidP="00266540">
            <w:pPr>
              <w:pStyle w:val="maintext"/>
            </w:pPr>
            <w:r>
              <w:t xml:space="preserve">Понятие и источники административного </w:t>
            </w:r>
            <w:r>
              <w:lastRenderedPageBreak/>
              <w:t>права. Административные правонарушения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lastRenderedPageBreak/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и источники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административного права. Называет  и виды признаки административных правонарушений. Высказывает свое мнение по проблеме: чем опасны нарушения правил дорожного движения. Выполняет тестовые задания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lastRenderedPageBreak/>
              <w:t xml:space="preserve">Учебник, ЦОР, </w:t>
            </w:r>
            <w:r>
              <w:lastRenderedPageBreak/>
              <w:t>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lastRenderedPageBreak/>
              <w:t>§ 60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lastRenderedPageBreak/>
              <w:t>25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 w:rsidRPr="00336406">
              <w:t>Административные наказания</w:t>
            </w:r>
            <w:r>
              <w:t xml:space="preserve">. </w:t>
            </w:r>
            <w:r w:rsidRPr="00043280">
              <w:rPr>
                <w:i/>
                <w:sz w:val="22"/>
              </w:rPr>
              <w:t>Особенности административной юрисдикции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понятия «административная ответственность» и административного наказания. Называет виды административных наказаний. Характеризует особенности административной юрисдикции. Выполняет тестовые задания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61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11. Уголовное право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26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>
              <w:t>Понятие и источники уголовного права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и источники уголовного права. Объясняет принципы российского уголовного законодательства. Осуществляет самостоятельный поиск информации по проблеме: преступность в современной России.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62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27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>
              <w:t>Преступление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понятие, признаки и виды преступления. Объясняет содержание понятия «состав преступления».  Называет преступления против личности, экономические преступления. Высказывает свое мнение по проблеме: влияют ли социальные перемены на состояние и уровень преступности; какие преступления особенно опасны сегодня.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63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28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>
              <w:t>«Новые» преступления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Называет причины появления «новых» преступлений и характеризует их содержание. Выполняет тестовые задания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64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29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>
              <w:t>Уголовная ответственность. Наказание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«уголовная ответственность», называет этапы  привлечения к уголовному наказанию; виды уголовных наказаний.  Высказывает свое мнение по проблеме: нужна ли смертная казнь в России.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65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30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>
              <w:t>Обстоятельства, смягчающие и отягчающие наказание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043280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обстоятельства смягчающие и отягчающие наказание.  Выполняет тестовые задания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66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31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336406" w:rsidRDefault="00747464" w:rsidP="00266540">
            <w:pPr>
              <w:pStyle w:val="maintext"/>
            </w:pPr>
            <w:r w:rsidRPr="00336406">
              <w:t>Уголовная ответственность</w:t>
            </w:r>
            <w:r>
              <w:t xml:space="preserve"> несовершеннолетних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возраст, с которого наступает уголовная ответственность, называет виды преступлений  и возможных наказаний. Объясняет содержание понятия «принудительные меры воспитательного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воздействия». Выполняет тестовые задания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67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Pr="00202CB9" w:rsidRDefault="00747464" w:rsidP="00266540">
            <w:r>
              <w:lastRenderedPageBreak/>
              <w:t>32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pStyle w:val="maintext"/>
              <w:rPr>
                <w:i/>
              </w:rPr>
            </w:pPr>
            <w:r w:rsidRPr="00043280">
              <w:rPr>
                <w:i/>
                <w:sz w:val="22"/>
              </w:rPr>
              <w:t>Особенности уголовного процесса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понятия «уголовное судопроизводство», называет его стадии.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Рассказывает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как осуществляется судебное судопроизводство. Объясняет принципы российского судопроизводства.  Осуществляет самостоятельный поиск информации по проблемам: «новые» уголовные преступления; способно ли уголовное наказание исправить преступника.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68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12. Правовая культура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33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202CB9" w:rsidRDefault="00747464" w:rsidP="00266540">
            <w:pPr>
              <w:pStyle w:val="maintext"/>
            </w:pPr>
            <w:r>
              <w:t>Правовая культура и правосознание. Совершенствование правовой культуры</w:t>
            </w:r>
          </w:p>
        </w:tc>
        <w:tc>
          <w:tcPr>
            <w:tcW w:w="992" w:type="dxa"/>
          </w:tcPr>
          <w:p w:rsidR="00747464" w:rsidRPr="00043280" w:rsidRDefault="00747464" w:rsidP="00266540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понятия «правовая культура». Называет основные элементы правовой культуры. Объясняет понятие «правосознание». Рассказывает о формировании правовой культуры. характеризует понятие «правовой нигилизм». 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  <w:r>
              <w:t>Учебник, ЦОР, тетрадь</w:t>
            </w: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69, 70</w:t>
            </w: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>
            <w:r>
              <w:t>34-35</w:t>
            </w:r>
          </w:p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266540">
            <w:pPr>
              <w:pStyle w:val="maintext"/>
              <w:rPr>
                <w:b/>
                <w:i/>
              </w:rPr>
            </w:pPr>
            <w:r w:rsidRPr="00043280">
              <w:rPr>
                <w:b/>
                <w:i/>
              </w:rPr>
              <w:t>Итоговое тестирование</w:t>
            </w:r>
          </w:p>
        </w:tc>
        <w:tc>
          <w:tcPr>
            <w:tcW w:w="992" w:type="dxa"/>
          </w:tcPr>
          <w:p w:rsidR="00747464" w:rsidRPr="00043280" w:rsidRDefault="00747464" w:rsidP="00043280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Выполняет тестовые задания, решает практические задачи.</w:t>
            </w:r>
          </w:p>
        </w:tc>
        <w:tc>
          <w:tcPr>
            <w:tcW w:w="1842" w:type="dxa"/>
            <w:gridSpan w:val="2"/>
          </w:tcPr>
          <w:p w:rsidR="00747464" w:rsidRPr="008E34EA" w:rsidRDefault="00747464" w:rsidP="00043280">
            <w:pPr>
              <w:jc w:val="both"/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  <w:tr w:rsidR="00747464" w:rsidRPr="00202CB9" w:rsidTr="00043280">
        <w:tc>
          <w:tcPr>
            <w:tcW w:w="567" w:type="dxa"/>
          </w:tcPr>
          <w:p w:rsidR="00747464" w:rsidRDefault="00747464" w:rsidP="00266540"/>
        </w:tc>
        <w:tc>
          <w:tcPr>
            <w:tcW w:w="1843" w:type="dxa"/>
          </w:tcPr>
          <w:p w:rsidR="00747464" w:rsidRPr="00202CB9" w:rsidRDefault="00747464" w:rsidP="00266540"/>
        </w:tc>
        <w:tc>
          <w:tcPr>
            <w:tcW w:w="4678" w:type="dxa"/>
            <w:gridSpan w:val="2"/>
          </w:tcPr>
          <w:p w:rsidR="00747464" w:rsidRPr="00043280" w:rsidRDefault="00747464" w:rsidP="00043280">
            <w:pPr>
              <w:pStyle w:val="maintext"/>
              <w:jc w:val="right"/>
              <w:rPr>
                <w:b/>
                <w:i/>
              </w:rPr>
            </w:pPr>
            <w:r w:rsidRPr="00043280">
              <w:rPr>
                <w:b/>
                <w:i/>
              </w:rPr>
              <w:t>ИТОГО</w:t>
            </w:r>
          </w:p>
        </w:tc>
        <w:tc>
          <w:tcPr>
            <w:tcW w:w="992" w:type="dxa"/>
          </w:tcPr>
          <w:p w:rsidR="00747464" w:rsidRPr="00043280" w:rsidRDefault="00565ADC" w:rsidP="00043280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70</w:t>
            </w:r>
          </w:p>
        </w:tc>
        <w:tc>
          <w:tcPr>
            <w:tcW w:w="4253" w:type="dxa"/>
          </w:tcPr>
          <w:p w:rsidR="00747464" w:rsidRPr="00043280" w:rsidRDefault="00747464" w:rsidP="002665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47464" w:rsidRPr="00043280" w:rsidRDefault="00747464" w:rsidP="00043280">
            <w:pPr>
              <w:jc w:val="both"/>
              <w:rPr>
                <w:color w:val="000000"/>
              </w:rPr>
            </w:pPr>
          </w:p>
        </w:tc>
      </w:tr>
    </w:tbl>
    <w:p w:rsidR="00747464" w:rsidRDefault="00747464" w:rsidP="00747464">
      <w:pPr>
        <w:spacing w:after="200" w:line="276" w:lineRule="auto"/>
        <w:sectPr w:rsidR="00747464" w:rsidSect="0026654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03029" w:rsidRDefault="00103029" w:rsidP="00620469">
      <w:pPr>
        <w:pStyle w:val="a7"/>
        <w:spacing w:after="0"/>
      </w:pPr>
    </w:p>
    <w:sectPr w:rsidR="00103029" w:rsidSect="0026654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A8B"/>
    <w:multiLevelType w:val="hybridMultilevel"/>
    <w:tmpl w:val="A3FA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A0F50"/>
    <w:multiLevelType w:val="hybridMultilevel"/>
    <w:tmpl w:val="3ABE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274F5"/>
    <w:multiLevelType w:val="hybridMultilevel"/>
    <w:tmpl w:val="6DC21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6C1"/>
    <w:multiLevelType w:val="hybridMultilevel"/>
    <w:tmpl w:val="9DF2BA12"/>
    <w:lvl w:ilvl="0" w:tplc="8FD2D1B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295E56"/>
    <w:multiLevelType w:val="hybridMultilevel"/>
    <w:tmpl w:val="B7F0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950B5"/>
    <w:multiLevelType w:val="hybridMultilevel"/>
    <w:tmpl w:val="02C0F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2B0F9F"/>
    <w:multiLevelType w:val="hybridMultilevel"/>
    <w:tmpl w:val="12D03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80A11"/>
    <w:multiLevelType w:val="hybridMultilevel"/>
    <w:tmpl w:val="A7AE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B718B"/>
    <w:multiLevelType w:val="hybridMultilevel"/>
    <w:tmpl w:val="7660D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06AA6"/>
    <w:multiLevelType w:val="hybridMultilevel"/>
    <w:tmpl w:val="63D69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9566A"/>
    <w:multiLevelType w:val="hybridMultilevel"/>
    <w:tmpl w:val="F1E6B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872C0"/>
    <w:multiLevelType w:val="hybridMultilevel"/>
    <w:tmpl w:val="1658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9086D"/>
    <w:multiLevelType w:val="hybridMultilevel"/>
    <w:tmpl w:val="E7009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70454"/>
    <w:multiLevelType w:val="hybridMultilevel"/>
    <w:tmpl w:val="7AB02C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84C2CC5"/>
    <w:multiLevelType w:val="hybridMultilevel"/>
    <w:tmpl w:val="9B84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84B3F"/>
    <w:multiLevelType w:val="hybridMultilevel"/>
    <w:tmpl w:val="883E315E"/>
    <w:lvl w:ilvl="0" w:tplc="9C141A68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8A7003"/>
    <w:multiLevelType w:val="hybridMultilevel"/>
    <w:tmpl w:val="01C4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9429D"/>
    <w:multiLevelType w:val="hybridMultilevel"/>
    <w:tmpl w:val="A062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D23ED"/>
    <w:multiLevelType w:val="hybridMultilevel"/>
    <w:tmpl w:val="35AC6326"/>
    <w:lvl w:ilvl="0" w:tplc="4914F9F8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A007B"/>
    <w:multiLevelType w:val="hybridMultilevel"/>
    <w:tmpl w:val="44B2E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D1D"/>
    <w:multiLevelType w:val="hybridMultilevel"/>
    <w:tmpl w:val="6D16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B6023"/>
    <w:multiLevelType w:val="hybridMultilevel"/>
    <w:tmpl w:val="217CF0E6"/>
    <w:lvl w:ilvl="0" w:tplc="011A8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01955"/>
    <w:multiLevelType w:val="hybridMultilevel"/>
    <w:tmpl w:val="02F27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20"/>
  </w:num>
  <w:num w:numId="6">
    <w:abstractNumId w:val="17"/>
  </w:num>
  <w:num w:numId="7">
    <w:abstractNumId w:val="15"/>
  </w:num>
  <w:num w:numId="8">
    <w:abstractNumId w:val="21"/>
  </w:num>
  <w:num w:numId="9">
    <w:abstractNumId w:val="7"/>
  </w:num>
  <w:num w:numId="10">
    <w:abstractNumId w:val="14"/>
  </w:num>
  <w:num w:numId="11">
    <w:abstractNumId w:val="0"/>
  </w:num>
  <w:num w:numId="12">
    <w:abstractNumId w:val="11"/>
  </w:num>
  <w:num w:numId="13">
    <w:abstractNumId w:val="18"/>
  </w:num>
  <w:num w:numId="14">
    <w:abstractNumId w:val="9"/>
  </w:num>
  <w:num w:numId="15">
    <w:abstractNumId w:val="22"/>
  </w:num>
  <w:num w:numId="16">
    <w:abstractNumId w:val="2"/>
  </w:num>
  <w:num w:numId="17">
    <w:abstractNumId w:val="19"/>
  </w:num>
  <w:num w:numId="18">
    <w:abstractNumId w:val="5"/>
  </w:num>
  <w:num w:numId="19">
    <w:abstractNumId w:val="12"/>
  </w:num>
  <w:num w:numId="20">
    <w:abstractNumId w:val="24"/>
  </w:num>
  <w:num w:numId="21">
    <w:abstractNumId w:val="3"/>
  </w:num>
  <w:num w:numId="22">
    <w:abstractNumId w:val="10"/>
  </w:num>
  <w:num w:numId="23">
    <w:abstractNumId w:val="13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7464"/>
    <w:rsid w:val="00043280"/>
    <w:rsid w:val="00103029"/>
    <w:rsid w:val="00266540"/>
    <w:rsid w:val="003C41DC"/>
    <w:rsid w:val="00565ADC"/>
    <w:rsid w:val="00611B1C"/>
    <w:rsid w:val="00620469"/>
    <w:rsid w:val="006611A0"/>
    <w:rsid w:val="00747464"/>
    <w:rsid w:val="00876B19"/>
    <w:rsid w:val="008E221B"/>
    <w:rsid w:val="009F633C"/>
    <w:rsid w:val="00B60385"/>
    <w:rsid w:val="00B73E03"/>
    <w:rsid w:val="00C03631"/>
    <w:rsid w:val="00D70359"/>
    <w:rsid w:val="00DE067C"/>
    <w:rsid w:val="00E04678"/>
    <w:rsid w:val="00EC3927"/>
    <w:rsid w:val="00FD5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29A9"/>
  <w15:docId w15:val="{F16175DF-3034-4C12-B711-E96C943B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6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74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46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47464"/>
    <w:pPr>
      <w:keepNext/>
      <w:spacing w:before="60"/>
      <w:ind w:right="237"/>
      <w:outlineLvl w:val="2"/>
    </w:pPr>
    <w:rPr>
      <w:b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4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74746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747464"/>
    <w:rPr>
      <w:rFonts w:ascii="Times New Roman" w:eastAsia="Times New Roman" w:hAnsi="Times New Roman" w:cs="Times New Roman"/>
      <w:b/>
      <w:sz w:val="24"/>
      <w:szCs w:val="16"/>
      <w:lang w:eastAsia="ru-RU"/>
    </w:rPr>
  </w:style>
  <w:style w:type="character" w:styleId="a3">
    <w:name w:val="Hyperlink"/>
    <w:uiPriority w:val="99"/>
    <w:rsid w:val="00747464"/>
    <w:rPr>
      <w:color w:val="0000FF"/>
      <w:u w:val="single"/>
    </w:rPr>
  </w:style>
  <w:style w:type="paragraph" w:styleId="31">
    <w:name w:val="Body Text Indent 3"/>
    <w:basedOn w:val="a"/>
    <w:link w:val="32"/>
    <w:rsid w:val="00747464"/>
    <w:pPr>
      <w:spacing w:before="20" w:line="360" w:lineRule="auto"/>
      <w:ind w:firstLine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7474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747464"/>
    <w:pPr>
      <w:ind w:left="720"/>
      <w:contextualSpacing/>
    </w:pPr>
  </w:style>
  <w:style w:type="paragraph" w:styleId="a5">
    <w:name w:val="Plain Text"/>
    <w:basedOn w:val="a"/>
    <w:link w:val="a6"/>
    <w:rsid w:val="00747464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7474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747464"/>
    <w:pPr>
      <w:spacing w:after="120"/>
    </w:pPr>
  </w:style>
  <w:style w:type="character" w:customStyle="1" w:styleId="a8">
    <w:name w:val="Основной текст Знак"/>
    <w:link w:val="a7"/>
    <w:uiPriority w:val="99"/>
    <w:rsid w:val="007474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747464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7474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747464"/>
    <w:pPr>
      <w:suppressAutoHyphens/>
    </w:pPr>
    <w:rPr>
      <w:rFonts w:ascii="Courier New" w:hAnsi="Courier New"/>
      <w:sz w:val="20"/>
      <w:szCs w:val="20"/>
      <w:lang w:eastAsia="ar-SA"/>
    </w:rPr>
  </w:style>
  <w:style w:type="table" w:styleId="ab">
    <w:name w:val="Table Grid"/>
    <w:basedOn w:val="a1"/>
    <w:uiPriority w:val="39"/>
    <w:rsid w:val="007474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text"/>
    <w:basedOn w:val="a"/>
    <w:rsid w:val="0074746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747464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474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474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7015</Words>
  <Characters>39989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admin</cp:lastModifiedBy>
  <cp:revision>11</cp:revision>
  <dcterms:created xsi:type="dcterms:W3CDTF">2018-10-17T19:09:00Z</dcterms:created>
  <dcterms:modified xsi:type="dcterms:W3CDTF">2023-10-20T05:48:00Z</dcterms:modified>
</cp:coreProperties>
</file>