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2C7" w:rsidRDefault="006022C7">
      <w:r>
        <w:t>Поурочное пла</w:t>
      </w:r>
      <w:r w:rsidR="00017EDA">
        <w:t xml:space="preserve">нирование теория вероятности 10 </w:t>
      </w:r>
      <w:r w:rsidR="00C85E0D">
        <w:t>класс (углубленный)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4082"/>
        <w:gridCol w:w="1320"/>
        <w:gridCol w:w="1842"/>
        <w:gridCol w:w="1985"/>
        <w:gridCol w:w="1784"/>
        <w:gridCol w:w="2858"/>
      </w:tblGrid>
      <w:tr w:rsidR="006022C7" w:rsidTr="006022C7">
        <w:trPr>
          <w:trHeight w:val="132"/>
        </w:trPr>
        <w:tc>
          <w:tcPr>
            <w:tcW w:w="689" w:type="dxa"/>
            <w:vMerge w:val="restart"/>
          </w:tcPr>
          <w:p w:rsidR="006022C7" w:rsidRDefault="006022C7" w:rsidP="00CB3068">
            <w:r>
              <w:t>№</w:t>
            </w:r>
          </w:p>
        </w:tc>
        <w:tc>
          <w:tcPr>
            <w:tcW w:w="4082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66"/>
              <w:gridCol w:w="66"/>
              <w:gridCol w:w="81"/>
            </w:tblGrid>
            <w:tr w:rsidR="006022C7" w:rsidRPr="004208AD" w:rsidTr="00CB3068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0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22C7" w:rsidRPr="004208AD" w:rsidTr="00CB3068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22C7" w:rsidRPr="004208AD" w:rsidRDefault="006022C7" w:rsidP="00CB30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022C7" w:rsidRDefault="006022C7" w:rsidP="00CB3068"/>
        </w:tc>
        <w:tc>
          <w:tcPr>
            <w:tcW w:w="5147" w:type="dxa"/>
            <w:gridSpan w:val="3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784" w:type="dxa"/>
            <w:vMerge w:val="restart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2858" w:type="dxa"/>
            <w:vMerge w:val="restart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6022C7" w:rsidTr="006022C7">
        <w:trPr>
          <w:trHeight w:val="132"/>
        </w:trPr>
        <w:tc>
          <w:tcPr>
            <w:tcW w:w="689" w:type="dxa"/>
            <w:vMerge/>
          </w:tcPr>
          <w:p w:rsidR="006022C7" w:rsidRDefault="006022C7" w:rsidP="00CB3068"/>
        </w:tc>
        <w:tc>
          <w:tcPr>
            <w:tcW w:w="4082" w:type="dxa"/>
            <w:vMerge/>
          </w:tcPr>
          <w:p w:rsidR="006022C7" w:rsidRDefault="006022C7" w:rsidP="00CB3068"/>
        </w:tc>
        <w:tc>
          <w:tcPr>
            <w:tcW w:w="1320" w:type="dxa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842" w:type="dxa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1985" w:type="dxa"/>
            <w:vAlign w:val="center"/>
          </w:tcPr>
          <w:p w:rsidR="006022C7" w:rsidRDefault="006022C7" w:rsidP="00CB3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1784" w:type="dxa"/>
            <w:vMerge/>
            <w:vAlign w:val="center"/>
          </w:tcPr>
          <w:p w:rsidR="006022C7" w:rsidRDefault="006022C7" w:rsidP="00CB3068"/>
        </w:tc>
        <w:tc>
          <w:tcPr>
            <w:tcW w:w="2858" w:type="dxa"/>
            <w:vMerge/>
            <w:vAlign w:val="center"/>
          </w:tcPr>
          <w:p w:rsidR="006022C7" w:rsidRDefault="006022C7" w:rsidP="00CB3068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Граф, связный граф, предст</w:t>
            </w:r>
            <w:r w:rsidR="00C85E0D">
              <w:t>авление задачи с помощью графа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proofErr w:type="gramStart"/>
            <w:r w:rsidRPr="00A62B4D">
              <w:t>Степень  (</w:t>
            </w:r>
            <w:proofErr w:type="gramEnd"/>
            <w:r w:rsidRPr="00A62B4D">
              <w:t>валентность) вершины. Путь</w:t>
            </w:r>
            <w:r w:rsidR="00C85E0D">
              <w:t xml:space="preserve"> в графе. Цепи и циклы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3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Графы на плоскости. </w:t>
            </w:r>
            <w:r w:rsidR="00C85E0D">
              <w:t>Дерево случайного эксперимента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4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Случайные эксперименты (опыты) и случайные события.</w:t>
            </w:r>
            <w:r w:rsidR="00C85E0D">
              <w:t xml:space="preserve"> Элементарные события (исходы)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5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Вероятность случайного события. Вероятности событий в опытах с равновозм</w:t>
            </w:r>
            <w:r w:rsidR="00C85E0D">
              <w:t>ожными элементарными событиями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6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Вероятность случайного события. Вероятности событий в опытах с равновозм</w:t>
            </w:r>
            <w:r w:rsidR="00C85E0D">
              <w:t>ожными элементарными событиями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7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Пересечение, объединение множеств и событий, противоположные события. Формула </w:t>
            </w:r>
            <w:r w:rsidR="00C85E0D">
              <w:t>сложения вероятностей</w:t>
            </w:r>
          </w:p>
        </w:tc>
        <w:tc>
          <w:tcPr>
            <w:tcW w:w="1320" w:type="dxa"/>
          </w:tcPr>
          <w:p w:rsidR="006022C7" w:rsidRDefault="006022C7" w:rsidP="006022C7">
            <w:r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8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Условная вероятность. Умножение вероятностей</w:t>
            </w:r>
            <w:r w:rsidR="00C85E0D">
              <w:t>. Формула условной вероятности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9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Условная вероятность. Умножение вероятностей</w:t>
            </w:r>
            <w:r w:rsidR="00C85E0D">
              <w:t>. Формула условной вероятности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10</w:t>
            </w:r>
          </w:p>
        </w:tc>
        <w:tc>
          <w:tcPr>
            <w:tcW w:w="4082" w:type="dxa"/>
            <w:vAlign w:val="center"/>
          </w:tcPr>
          <w:p w:rsidR="006022C7" w:rsidRPr="00A62B4D" w:rsidRDefault="00C85E0D" w:rsidP="006022C7">
            <w:r>
              <w:t>Формула полной вероятности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11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Форму</w:t>
            </w:r>
            <w:r w:rsidR="00C85E0D">
              <w:t>ла Байеса. Независимые события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lastRenderedPageBreak/>
              <w:t>12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Комбинаторное правило умнож</w:t>
            </w:r>
            <w:r w:rsidR="00C85E0D">
              <w:t>ения. Перестановки и факториал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13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Число </w:t>
            </w:r>
            <w:r w:rsidR="00C85E0D">
              <w:t>сочетаний. Треугольник Паскаля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14</w:t>
            </w:r>
          </w:p>
        </w:tc>
        <w:tc>
          <w:tcPr>
            <w:tcW w:w="4082" w:type="dxa"/>
            <w:vAlign w:val="center"/>
          </w:tcPr>
          <w:p w:rsidR="006022C7" w:rsidRPr="00A62B4D" w:rsidRDefault="00C85E0D" w:rsidP="006022C7">
            <w:r>
              <w:t>Формула бинома Ньютона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15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Контрольная работа №1: "Графы, вероятности, </w:t>
            </w:r>
            <w:r w:rsidR="00C85E0D">
              <w:t>множества, комбинаторика"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16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Бинарный случайный опыт (испытание), успех и неудача. Независимые испытания. Серия независим</w:t>
            </w:r>
            <w:r w:rsidR="00C85E0D">
              <w:t>ых испытаний до первого успеха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17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Серия независим</w:t>
            </w:r>
            <w:r w:rsidR="00C85E0D">
              <w:t>ых испытаний до первого успеха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18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Серия независимых </w:t>
            </w:r>
            <w:r w:rsidR="00C85E0D">
              <w:t>испытаний Бернулли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19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Случайный </w:t>
            </w:r>
            <w:r w:rsidR="00C85E0D">
              <w:t>выбор из конечной совокупности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20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Практическая работа с исп</w:t>
            </w:r>
            <w:r w:rsidR="00C85E0D">
              <w:t>ользованием электронных таблиц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21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Случайная величина. Распределение вероятн</w:t>
            </w:r>
            <w:r w:rsidR="00C85E0D">
              <w:t>остей. Диаграмма распределения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22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Операции над случайными величинами. Примеры распределени</w:t>
            </w:r>
            <w:r w:rsidR="00C85E0D">
              <w:t>й. Бинарная случайная величина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23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Геометрическое распределен</w:t>
            </w:r>
            <w:r w:rsidR="00C85E0D">
              <w:t>ие. Биномиальное распределение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24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Математическое ожидание случайной величины. Совместное распре</w:t>
            </w:r>
            <w:r w:rsidR="00C85E0D">
              <w:t>деление двух случайных величин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25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Независимые случайные величины. Свойства математического ожидания. Математическое ожидан</w:t>
            </w:r>
            <w:r w:rsidR="00C85E0D">
              <w:t>ие бинарной случайной величины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lastRenderedPageBreak/>
              <w:t>26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Математическое ожидание геометрического</w:t>
            </w:r>
            <w:r w:rsidR="00C85E0D">
              <w:t xml:space="preserve"> и биномиального распределений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27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 xml:space="preserve">Дисперсия и стандартное </w:t>
            </w:r>
            <w:r w:rsidR="00C85E0D">
              <w:t>отклонение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28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Дисперсия бинарной случайно</w:t>
            </w:r>
            <w:r w:rsidR="00C85E0D">
              <w:t>й величины. Свойства дисперсии]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29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Математическое ожидание произведения и дисперсия суммы</w:t>
            </w:r>
            <w:r w:rsidR="00C85E0D">
              <w:t xml:space="preserve"> независимых случайных величин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30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Практическая работа с исп</w:t>
            </w:r>
            <w:r w:rsidR="00C85E0D">
              <w:t>ользованием электронных таблиц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31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Дисперсия биномиального распределения. Практическая работа с исп</w:t>
            </w:r>
            <w:r w:rsidR="00C85E0D">
              <w:t>ользованием электронных таблиц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32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C85E0D">
            <w:r w:rsidRPr="00A62B4D">
              <w:t>Об</w:t>
            </w:r>
            <w:r w:rsidR="00C85E0D">
              <w:t>общение и систематизация знаний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33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Контрольная работа №2: "Испытания Бернулли. Случа</w:t>
            </w:r>
            <w:r w:rsidR="00C85E0D">
              <w:t>йные величины и распределения"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>
            <w:r>
              <w:t>34</w:t>
            </w:r>
          </w:p>
        </w:tc>
        <w:tc>
          <w:tcPr>
            <w:tcW w:w="4082" w:type="dxa"/>
            <w:vAlign w:val="center"/>
          </w:tcPr>
          <w:p w:rsidR="006022C7" w:rsidRPr="00A62B4D" w:rsidRDefault="006022C7" w:rsidP="006022C7">
            <w:r w:rsidRPr="00A62B4D">
              <w:t>Обо</w:t>
            </w:r>
            <w:r w:rsidR="00C85E0D">
              <w:t>бщение и систематизация знаний</w:t>
            </w:r>
            <w:bookmarkStart w:id="0" w:name="_GoBack"/>
            <w:bookmarkEnd w:id="0"/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 w:rsidRPr="00B3112A">
              <w:t>1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  <w:tr w:rsidR="006022C7" w:rsidTr="006022C7">
        <w:tc>
          <w:tcPr>
            <w:tcW w:w="689" w:type="dxa"/>
          </w:tcPr>
          <w:p w:rsidR="006022C7" w:rsidRDefault="006022C7" w:rsidP="006022C7"/>
        </w:tc>
        <w:tc>
          <w:tcPr>
            <w:tcW w:w="4082" w:type="dxa"/>
            <w:vAlign w:val="center"/>
          </w:tcPr>
          <w:p w:rsidR="006022C7" w:rsidRPr="008E06E7" w:rsidRDefault="006022C7" w:rsidP="006022C7">
            <w:r w:rsidRPr="00A62B4D">
              <w:t>ОБЩЕЕ КОЛИЧЕСТВО ЧАСОВ ПО ПРОГРАММЕ</w:t>
            </w:r>
          </w:p>
        </w:tc>
        <w:tc>
          <w:tcPr>
            <w:tcW w:w="1320" w:type="dxa"/>
            <w:vAlign w:val="center"/>
          </w:tcPr>
          <w:p w:rsidR="006022C7" w:rsidRPr="00B3112A" w:rsidRDefault="006022C7" w:rsidP="006022C7">
            <w:r>
              <w:t>34</w:t>
            </w:r>
          </w:p>
        </w:tc>
        <w:tc>
          <w:tcPr>
            <w:tcW w:w="1842" w:type="dxa"/>
          </w:tcPr>
          <w:p w:rsidR="006022C7" w:rsidRDefault="006022C7" w:rsidP="006022C7"/>
        </w:tc>
        <w:tc>
          <w:tcPr>
            <w:tcW w:w="1985" w:type="dxa"/>
          </w:tcPr>
          <w:p w:rsidR="006022C7" w:rsidRDefault="006022C7" w:rsidP="006022C7"/>
        </w:tc>
        <w:tc>
          <w:tcPr>
            <w:tcW w:w="1784" w:type="dxa"/>
          </w:tcPr>
          <w:p w:rsidR="006022C7" w:rsidRDefault="006022C7" w:rsidP="006022C7"/>
        </w:tc>
        <w:tc>
          <w:tcPr>
            <w:tcW w:w="2858" w:type="dxa"/>
          </w:tcPr>
          <w:p w:rsidR="006022C7" w:rsidRDefault="006022C7" w:rsidP="006022C7"/>
        </w:tc>
      </w:tr>
    </w:tbl>
    <w:p w:rsidR="006022C7" w:rsidRDefault="006022C7"/>
    <w:sectPr w:rsidR="006022C7" w:rsidSect="006022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C7"/>
    <w:rsid w:val="00017EDA"/>
    <w:rsid w:val="003167FE"/>
    <w:rsid w:val="006022C7"/>
    <w:rsid w:val="00C8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690D2-46ED-4A18-9AAD-3FE9DFF3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2023-09-17T14:44:00Z</dcterms:created>
  <dcterms:modified xsi:type="dcterms:W3CDTF">2023-10-15T07:07:00Z</dcterms:modified>
</cp:coreProperties>
</file>